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4750" w14:textId="7DBF0E5F" w:rsidR="00A82B43" w:rsidRPr="0012477C" w:rsidRDefault="002367E9" w:rsidP="0012477C">
      <w:pPr>
        <w:spacing w:line="360" w:lineRule="auto"/>
        <w:jc w:val="right"/>
        <w:rPr>
          <w:rFonts w:ascii="Times New Roman" w:hAnsi="Times New Roman" w:cs="Times New Roman"/>
        </w:rPr>
      </w:pPr>
      <w:r w:rsidRPr="0012477C">
        <w:rPr>
          <w:rFonts w:ascii="Times New Roman" w:hAnsi="Times New Roman" w:cs="Times New Roman"/>
          <w:b/>
        </w:rPr>
        <w:t xml:space="preserve">Anexa nr. </w:t>
      </w:r>
      <w:r w:rsidR="0012477C">
        <w:rPr>
          <w:rFonts w:ascii="Times New Roman" w:hAnsi="Times New Roman" w:cs="Times New Roman"/>
          <w:b/>
        </w:rPr>
        <w:t>3</w:t>
      </w:r>
    </w:p>
    <w:p w14:paraId="49FB879A" w14:textId="77777777" w:rsidR="00A82B43" w:rsidRPr="0012477C" w:rsidRDefault="002367E9" w:rsidP="0012477C">
      <w:pPr>
        <w:spacing w:line="360" w:lineRule="auto"/>
        <w:jc w:val="center"/>
        <w:rPr>
          <w:rFonts w:ascii="Times New Roman" w:hAnsi="Times New Roman" w:cs="Times New Roman"/>
        </w:rPr>
      </w:pPr>
      <w:r w:rsidRPr="0012477C">
        <w:rPr>
          <w:rFonts w:ascii="Times New Roman" w:hAnsi="Times New Roman" w:cs="Times New Roman"/>
          <w:b/>
          <w:i/>
        </w:rPr>
        <w:t>F1 - Fișa de verificare a criteriilor de eligibilitate și de selecție locale</w:t>
      </w:r>
    </w:p>
    <w:p w14:paraId="518DF9FC" w14:textId="77777777" w:rsidR="00A82B43" w:rsidRPr="0012477C" w:rsidRDefault="002367E9" w:rsidP="0012477C">
      <w:pPr>
        <w:spacing w:line="60" w:lineRule="auto"/>
        <w:ind w:firstLine="493"/>
        <w:jc w:val="both"/>
        <w:rPr>
          <w:rFonts w:ascii="Times New Roman" w:hAnsi="Times New Roman" w:cs="Times New Roman"/>
        </w:rPr>
      </w:pPr>
      <w:r w:rsidRPr="0012477C">
        <w:rPr>
          <w:rFonts w:ascii="Times New Roman" w:hAnsi="Times New Roman" w:cs="Times New Roman"/>
        </w:rPr>
        <w:t> </w:t>
      </w:r>
    </w:p>
    <w:p w14:paraId="4EBC069F"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Nr. autorizație GAL </w:t>
      </w:r>
      <w:r w:rsidRPr="0012477C">
        <w:rPr>
          <w:rFonts w:ascii="Times New Roman" w:hAnsi="Times New Roman" w:cs="Times New Roman"/>
          <w:b/>
        </w:rPr>
        <w:t>88</w:t>
      </w:r>
    </w:p>
    <w:p w14:paraId="1E56E5F1"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Denumire parteneriat/GAL </w:t>
      </w:r>
      <w:proofErr w:type="spellStart"/>
      <w:r w:rsidRPr="0012477C">
        <w:rPr>
          <w:rFonts w:ascii="Times New Roman" w:hAnsi="Times New Roman" w:cs="Times New Roman"/>
          <w:b/>
        </w:rPr>
        <w:t>GAL</w:t>
      </w:r>
      <w:proofErr w:type="spellEnd"/>
      <w:r w:rsidRPr="0012477C">
        <w:rPr>
          <w:rFonts w:ascii="Times New Roman" w:hAnsi="Times New Roman" w:cs="Times New Roman"/>
          <w:b/>
        </w:rPr>
        <w:t xml:space="preserve"> Pe </w:t>
      </w:r>
      <w:proofErr w:type="spellStart"/>
      <w:r w:rsidRPr="0012477C">
        <w:rPr>
          <w:rFonts w:ascii="Times New Roman" w:hAnsi="Times New Roman" w:cs="Times New Roman"/>
          <w:b/>
        </w:rPr>
        <w:t>Mures</w:t>
      </w:r>
      <w:proofErr w:type="spellEnd"/>
      <w:r w:rsidRPr="0012477C">
        <w:rPr>
          <w:rFonts w:ascii="Times New Roman" w:hAnsi="Times New Roman" w:cs="Times New Roman"/>
          <w:b/>
        </w:rPr>
        <w:t xml:space="preserve"> si pe </w:t>
      </w:r>
      <w:proofErr w:type="spellStart"/>
      <w:r w:rsidRPr="0012477C">
        <w:rPr>
          <w:rFonts w:ascii="Times New Roman" w:hAnsi="Times New Roman" w:cs="Times New Roman"/>
          <w:b/>
        </w:rPr>
        <w:t>Tarnave</w:t>
      </w:r>
      <w:proofErr w:type="spellEnd"/>
    </w:p>
    <w:p w14:paraId="06C022C6"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Denumire intervenție </w:t>
      </w:r>
      <w:r w:rsidRPr="0012477C">
        <w:rPr>
          <w:rFonts w:ascii="Times New Roman" w:hAnsi="Times New Roman" w:cs="Times New Roman"/>
          <w:b/>
        </w:rPr>
        <w:t xml:space="preserve">Dezvoltarea </w:t>
      </w:r>
      <w:proofErr w:type="spellStart"/>
      <w:r w:rsidRPr="0012477C">
        <w:rPr>
          <w:rFonts w:ascii="Times New Roman" w:hAnsi="Times New Roman" w:cs="Times New Roman"/>
          <w:b/>
        </w:rPr>
        <w:t>antreprenoriatului</w:t>
      </w:r>
      <w:proofErr w:type="spellEnd"/>
      <w:r w:rsidRPr="0012477C">
        <w:rPr>
          <w:rFonts w:ascii="Times New Roman" w:hAnsi="Times New Roman" w:cs="Times New Roman"/>
          <w:b/>
        </w:rPr>
        <w:t xml:space="preserve"> non-agricol</w:t>
      </w:r>
    </w:p>
    <w:p w14:paraId="1402BFB4"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Data de lansare a sesiunii </w:t>
      </w:r>
      <w:r w:rsidRPr="0012477C">
        <w:rPr>
          <w:rFonts w:ascii="Times New Roman" w:hAnsi="Times New Roman" w:cs="Times New Roman"/>
          <w:color w:val="8F8F8F"/>
        </w:rPr>
        <w:t>_ _ _ _ _ _ _ _ _ _ _ _ _ _ _ _ _ _ _ _ _ _ _ _ _ _ _ _ _ _ _ _ _ _</w:t>
      </w:r>
    </w:p>
    <w:p w14:paraId="48811197"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Denumirea proiectului </w:t>
      </w:r>
      <w:r w:rsidRPr="0012477C">
        <w:rPr>
          <w:rFonts w:ascii="Times New Roman" w:hAnsi="Times New Roman" w:cs="Times New Roman"/>
          <w:color w:val="8F8F8F"/>
        </w:rPr>
        <w:t>_ _ _ _ _ _ _ _ _ _ _ _ _ _ _ _ _ _ _ _ _ _ _ _ _ _ _ _ _ _ _ _ _ _ _ _</w:t>
      </w:r>
    </w:p>
    <w:p w14:paraId="1A8CA659"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Solicitantul </w:t>
      </w:r>
      <w:r w:rsidRPr="0012477C">
        <w:rPr>
          <w:rFonts w:ascii="Times New Roman" w:hAnsi="Times New Roman" w:cs="Times New Roman"/>
          <w:color w:val="8F8F8F"/>
        </w:rPr>
        <w:t>_ _ _ _ _ _ _ _ _ _ _ _ _ _ _ _ _ _ _ _ _ _ _ _ _ _ _ _ _ _ _ _ _ _ _ _ _ _ _ _ _ _ _ _</w:t>
      </w:r>
    </w:p>
    <w:p w14:paraId="20D66BAA"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Data depunerii proiectului </w:t>
      </w:r>
      <w:r w:rsidRPr="0012477C">
        <w:rPr>
          <w:rFonts w:ascii="Times New Roman" w:hAnsi="Times New Roman" w:cs="Times New Roman"/>
          <w:color w:val="8F8F8F"/>
        </w:rPr>
        <w:t>_ _ _ _ _ _ _ _ _ _ _ _ _ _ _ _ _ _ _ _ _ _ _ _ _ _ _ _ _ _ _ _ _</w:t>
      </w:r>
    </w:p>
    <w:p w14:paraId="5CED2F99"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Valoarea publică nerambursabilă a proiectului </w:t>
      </w:r>
      <w:r w:rsidRPr="0012477C">
        <w:rPr>
          <w:rFonts w:ascii="Times New Roman" w:hAnsi="Times New Roman" w:cs="Times New Roman"/>
          <w:color w:val="8F8F8F"/>
        </w:rPr>
        <w:t>_ _ _ _ _ _ _ _ _ _ _ _ _ _ _ _ _ _ _</w:t>
      </w:r>
    </w:p>
    <w:p w14:paraId="1247EE6E"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t>Valoarea totală a proiectului </w:t>
      </w:r>
      <w:r w:rsidRPr="0012477C">
        <w:rPr>
          <w:rFonts w:ascii="Times New Roman" w:hAnsi="Times New Roman" w:cs="Times New Roman"/>
          <w:color w:val="8F8F8F"/>
        </w:rPr>
        <w:t>_ _ _ _ _ _ _ _ _ _ _ _ _ _ _ _ _ _ _ _ _ _ _ _ _ _ _ _ _ _ _ _</w:t>
      </w:r>
    </w:p>
    <w:p w14:paraId="6C92B060" w14:textId="77777777" w:rsidR="00A82B43" w:rsidRPr="0012477C" w:rsidRDefault="002367E9" w:rsidP="0012477C">
      <w:pPr>
        <w:spacing w:line="204" w:lineRule="auto"/>
        <w:ind w:firstLine="493"/>
        <w:jc w:val="both"/>
        <w:rPr>
          <w:rFonts w:ascii="Times New Roman" w:hAnsi="Times New Roman" w:cs="Times New Roman"/>
        </w:rPr>
      </w:pPr>
      <w:r w:rsidRPr="0012477C">
        <w:rPr>
          <w:rFonts w:ascii="Times New Roman" w:hAnsi="Times New Roman" w:cs="Times New Roman"/>
        </w:rPr>
        <w:t> </w:t>
      </w:r>
    </w:p>
    <w:tbl>
      <w:tblPr>
        <w:tblStyle w:val="Tabelgril"/>
        <w:tblW w:w="5517" w:type="pct"/>
        <w:tblCellMar>
          <w:top w:w="45" w:type="dxa"/>
          <w:left w:w="45" w:type="dxa"/>
          <w:bottom w:w="45" w:type="dxa"/>
          <w:right w:w="45" w:type="dxa"/>
        </w:tblCellMar>
        <w:tblLook w:val="04A0" w:firstRow="1" w:lastRow="0" w:firstColumn="1" w:lastColumn="0" w:noHBand="0" w:noVBand="1"/>
      </w:tblPr>
      <w:tblGrid>
        <w:gridCol w:w="637"/>
        <w:gridCol w:w="3995"/>
        <w:gridCol w:w="595"/>
        <w:gridCol w:w="695"/>
        <w:gridCol w:w="4077"/>
      </w:tblGrid>
      <w:tr w:rsidR="00A82B43" w:rsidRPr="0012477C" w14:paraId="5195DDD0" w14:textId="77777777" w:rsidTr="0012477C">
        <w:tc>
          <w:tcPr>
            <w:tcW w:w="315" w:type="pct"/>
            <w:shd w:val="clear" w:color="auto" w:fill="214F7D"/>
            <w:vAlign w:val="center"/>
          </w:tcPr>
          <w:p w14:paraId="5285387A"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Nr.</w:t>
            </w:r>
            <w:r w:rsidRPr="0012477C">
              <w:rPr>
                <w:rFonts w:ascii="Times New Roman" w:hAnsi="Times New Roman" w:cs="Times New Roman"/>
                <w:b/>
                <w:color w:val="FFFFFF"/>
              </w:rPr>
              <w:br/>
              <w:t>crt.</w:t>
            </w:r>
          </w:p>
        </w:tc>
        <w:tc>
          <w:tcPr>
            <w:tcW w:w="1976" w:type="pct"/>
            <w:shd w:val="clear" w:color="auto" w:fill="214F7D"/>
            <w:vAlign w:val="center"/>
          </w:tcPr>
          <w:p w14:paraId="5BD485D9"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Criteriu de eligibilitate</w:t>
            </w:r>
          </w:p>
        </w:tc>
        <w:tc>
          <w:tcPr>
            <w:tcW w:w="306" w:type="pct"/>
            <w:shd w:val="clear" w:color="auto" w:fill="214F7D"/>
            <w:vAlign w:val="center"/>
          </w:tcPr>
          <w:p w14:paraId="031FB465"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DA</w:t>
            </w:r>
          </w:p>
        </w:tc>
        <w:tc>
          <w:tcPr>
            <w:tcW w:w="356" w:type="pct"/>
            <w:shd w:val="clear" w:color="auto" w:fill="214F7D"/>
            <w:vAlign w:val="center"/>
          </w:tcPr>
          <w:p w14:paraId="72584302"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NU</w:t>
            </w:r>
          </w:p>
        </w:tc>
        <w:tc>
          <w:tcPr>
            <w:tcW w:w="2048" w:type="pct"/>
            <w:shd w:val="clear" w:color="auto" w:fill="214F7D"/>
            <w:vAlign w:val="center"/>
          </w:tcPr>
          <w:p w14:paraId="3F0F8609"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Observații / Justificări</w:t>
            </w:r>
          </w:p>
        </w:tc>
      </w:tr>
      <w:tr w:rsidR="00A82B43" w:rsidRPr="0012477C" w14:paraId="177DC4AC" w14:textId="77777777" w:rsidTr="0012477C">
        <w:trPr>
          <w:trHeight w:val="2700"/>
        </w:trPr>
        <w:tc>
          <w:tcPr>
            <w:tcW w:w="5000" w:type="pct"/>
            <w:gridSpan w:val="5"/>
            <w:shd w:val="clear" w:color="auto" w:fill="757575"/>
            <w:vAlign w:val="center"/>
          </w:tcPr>
          <w:p w14:paraId="7D6B4688" w14:textId="77777777" w:rsidR="00A82B43" w:rsidRPr="0012477C" w:rsidRDefault="002367E9" w:rsidP="0012477C">
            <w:pPr>
              <w:ind w:left="197" w:right="197" w:firstLine="493"/>
              <w:jc w:val="both"/>
              <w:rPr>
                <w:rFonts w:ascii="Times New Roman" w:hAnsi="Times New Roman" w:cs="Times New Roman"/>
              </w:rPr>
            </w:pPr>
            <w:r w:rsidRPr="0012477C">
              <w:rPr>
                <w:rFonts w:ascii="Times New Roman" w:hAnsi="Times New Roman" w:cs="Times New Roman"/>
                <w:color w:val="FFFFFF"/>
              </w:rPr>
              <w:t>Dacă sunt îndeplinite toate condițiile de mai jos, se va bifa</w:t>
            </w:r>
            <w:r w:rsidRPr="0012477C">
              <w:rPr>
                <w:rFonts w:ascii="Times New Roman" w:hAnsi="Times New Roman" w:cs="Times New Roman"/>
                <w:b/>
                <w:color w:val="FFFFFF"/>
              </w:rPr>
              <w:t> DA </w:t>
            </w:r>
            <w:r w:rsidRPr="0012477C">
              <w:rPr>
                <w:rFonts w:ascii="Times New Roman" w:hAnsi="Times New Roman" w:cs="Times New Roman"/>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12477C">
              <w:rPr>
                <w:rFonts w:ascii="Times New Roman" w:hAnsi="Times New Roman" w:cs="Times New Roman"/>
                <w:b/>
                <w:color w:val="FFFFFF"/>
              </w:rPr>
              <w:t> NU </w:t>
            </w:r>
            <w:r w:rsidRPr="0012477C">
              <w:rPr>
                <w:rFonts w:ascii="Times New Roman" w:hAnsi="Times New Roman" w:cs="Times New Roman"/>
                <w:color w:val="FFFFFF"/>
              </w:rPr>
              <w:t xml:space="preserve">și se va menționa acest aspect la rubrica, alături de justificarea privind neîndeplinirea criteriului. În cazul în care situația este remediată, la </w:t>
            </w:r>
            <w:proofErr w:type="spellStart"/>
            <w:r w:rsidRPr="0012477C">
              <w:rPr>
                <w:rFonts w:ascii="Times New Roman" w:hAnsi="Times New Roman" w:cs="Times New Roman"/>
                <w:color w:val="FFFFFF"/>
              </w:rPr>
              <w:t>rubrica</w:t>
            </w:r>
            <w:r w:rsidRPr="0012477C">
              <w:rPr>
                <w:rFonts w:ascii="Times New Roman" w:hAnsi="Times New Roman" w:cs="Times New Roman"/>
                <w:b/>
                <w:color w:val="FFFFFF"/>
              </w:rPr>
              <w:t>Observații</w:t>
            </w:r>
            <w:r w:rsidRPr="0012477C">
              <w:rPr>
                <w:rFonts w:ascii="Times New Roman" w:hAnsi="Times New Roman" w:cs="Times New Roman"/>
                <w:color w:val="FFFFFF"/>
              </w:rPr>
              <w:t>se</w:t>
            </w:r>
            <w:proofErr w:type="spellEnd"/>
            <w:r w:rsidRPr="0012477C">
              <w:rPr>
                <w:rFonts w:ascii="Times New Roman" w:hAnsi="Times New Roman" w:cs="Times New Roman"/>
                <w:color w:val="FFFFFF"/>
              </w:rPr>
              <w:t xml:space="preserve"> va specifica mențiunea</w:t>
            </w:r>
            <w:r w:rsidRPr="0012477C">
              <w:rPr>
                <w:rFonts w:ascii="Times New Roman" w:hAnsi="Times New Roman" w:cs="Times New Roman"/>
                <w:b/>
                <w:color w:val="FFFFFF"/>
              </w:rPr>
              <w:t> Criteriul este îndeplinit ca urmare a răspunsului la solicitarea de clarificări </w:t>
            </w:r>
            <w:r w:rsidRPr="0012477C">
              <w:rPr>
                <w:rFonts w:ascii="Times New Roman" w:hAnsi="Times New Roman" w:cs="Times New Roman"/>
                <w:color w:val="FFFFFF"/>
              </w:rPr>
              <w:t>și se va bifa</w:t>
            </w:r>
            <w:r w:rsidRPr="0012477C">
              <w:rPr>
                <w:rFonts w:ascii="Times New Roman" w:hAnsi="Times New Roman" w:cs="Times New Roman"/>
                <w:b/>
                <w:color w:val="FFFFFF"/>
              </w:rPr>
              <w:t> DA</w:t>
            </w:r>
            <w:r w:rsidRPr="0012477C">
              <w:rPr>
                <w:rFonts w:ascii="Times New Roman" w:hAnsi="Times New Roman" w:cs="Times New Roman"/>
                <w:color w:val="FFFFFF"/>
              </w:rPr>
              <w:t>.</w:t>
            </w:r>
          </w:p>
        </w:tc>
      </w:tr>
      <w:tr w:rsidR="00A82B43" w:rsidRPr="0012477C" w14:paraId="6AC7F94A" w14:textId="77777777" w:rsidTr="0012477C">
        <w:trPr>
          <w:trHeight w:val="540"/>
        </w:trPr>
        <w:tc>
          <w:tcPr>
            <w:tcW w:w="315" w:type="pct"/>
            <w:vMerge w:val="restart"/>
            <w:vAlign w:val="center"/>
          </w:tcPr>
          <w:p w14:paraId="4EEEB84D"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EG 1</w:t>
            </w:r>
          </w:p>
        </w:tc>
        <w:tc>
          <w:tcPr>
            <w:tcW w:w="1976" w:type="pct"/>
            <w:vAlign w:val="center"/>
          </w:tcPr>
          <w:p w14:paraId="37213631"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Solicitantul sa aibă sediul social in teritoriu GAL Pe Mureș si pe Târnave</w:t>
            </w:r>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09A40D64" w14:textId="77777777">
              <w:trPr>
                <w:trHeight w:val="420"/>
                <w:jc w:val="center"/>
              </w:trPr>
              <w:tc>
                <w:tcPr>
                  <w:tcW w:w="0" w:type="auto"/>
                  <w:shd w:val="clear" w:color="auto" w:fill="DDDDDD"/>
                  <w:vAlign w:val="center"/>
                </w:tcPr>
                <w:p w14:paraId="1028D5F0"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75A26774"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10777A96" w14:textId="77777777">
              <w:trPr>
                <w:trHeight w:val="420"/>
                <w:jc w:val="center"/>
              </w:trPr>
              <w:tc>
                <w:tcPr>
                  <w:tcW w:w="0" w:type="auto"/>
                  <w:shd w:val="clear" w:color="auto" w:fill="DDDDDD"/>
                  <w:vAlign w:val="center"/>
                </w:tcPr>
                <w:p w14:paraId="7267BAD5"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52A6940C" w14:textId="77777777" w:rsidR="00A82B43" w:rsidRPr="0012477C" w:rsidRDefault="00A82B43" w:rsidP="0012477C">
            <w:pPr>
              <w:jc w:val="both"/>
              <w:rPr>
                <w:rFonts w:ascii="Times New Roman" w:hAnsi="Times New Roman" w:cs="Times New Roman"/>
              </w:rPr>
            </w:pPr>
          </w:p>
        </w:tc>
        <w:tc>
          <w:tcPr>
            <w:tcW w:w="2048" w:type="pct"/>
            <w:vMerge w:val="restart"/>
          </w:tcPr>
          <w:p w14:paraId="5B8A7C1B" w14:textId="77777777" w:rsidR="00A82B43" w:rsidRPr="0012477C" w:rsidRDefault="00A82B43" w:rsidP="0012477C">
            <w:pPr>
              <w:jc w:val="both"/>
              <w:rPr>
                <w:rFonts w:ascii="Times New Roman" w:hAnsi="Times New Roman" w:cs="Times New Roman"/>
              </w:rPr>
            </w:pPr>
          </w:p>
        </w:tc>
      </w:tr>
      <w:tr w:rsidR="00A82B43" w:rsidRPr="0012477C" w14:paraId="1FB5B17E" w14:textId="77777777" w:rsidTr="0012477C">
        <w:tc>
          <w:tcPr>
            <w:tcW w:w="315" w:type="pct"/>
            <w:vMerge/>
          </w:tcPr>
          <w:p w14:paraId="14B371CA" w14:textId="77777777" w:rsidR="00A82B43" w:rsidRPr="0012477C" w:rsidRDefault="00A82B43" w:rsidP="0012477C">
            <w:pPr>
              <w:jc w:val="both"/>
              <w:rPr>
                <w:rFonts w:ascii="Times New Roman" w:hAnsi="Times New Roman" w:cs="Times New Roman"/>
              </w:rPr>
            </w:pPr>
          </w:p>
        </w:tc>
        <w:tc>
          <w:tcPr>
            <w:tcW w:w="1976" w:type="pct"/>
          </w:tcPr>
          <w:p w14:paraId="4321070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1. Documente justificative solicitate:</w:t>
            </w:r>
          </w:p>
          <w:p w14:paraId="65189886"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Certificat constatator emis de ONRC (Oficiul Național al Registrului Comerțului), în termen de valabilitate (nu mai vechi de 60 zile), care să ateste:</w:t>
            </w:r>
          </w:p>
          <w:p w14:paraId="7BA030D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Adresa sediului social: se verifică faptul că solicitantul este înregistrat și funcționează legal, iar adresa sediului este în teritoriul GAL ”Pe Mureș și pe Târnave”</w:t>
            </w:r>
          </w:p>
          <w:p w14:paraId="4B7F3C2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lastRenderedPageBreak/>
              <w:t>Act de identitate a solicitantului, pentru a confirma domiciliul; se verifică sa se afle in teritoriul GAL ”Pe Mureș și pe Târnave”</w:t>
            </w:r>
          </w:p>
          <w:p w14:paraId="6B33113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2. Etape de verificare:</w:t>
            </w:r>
          </w:p>
          <w:p w14:paraId="2128202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Identificarea adresei exacte a sediului social din certificatul ONRC.</w:t>
            </w:r>
          </w:p>
          <w:p w14:paraId="1B675D5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Compararea adresei sediului social cu teritoriul GAL (lista UAT-urilor care compun GAL Pe Mureș și pe Târnave).</w:t>
            </w:r>
          </w:p>
          <w:p w14:paraId="67751AF6"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Încadrarea solicitantului ca fiind eligibil (DA/NU), în funcție de localizarea sediului social. Îndeplinește criteriul (DA): dacă sediul social este într-o localitate aparținând teritoriului GAL. Proiectul </w:t>
            </w:r>
            <w:proofErr w:type="spellStart"/>
            <w:r w:rsidRPr="0012477C">
              <w:rPr>
                <w:rFonts w:ascii="Times New Roman" w:hAnsi="Times New Roman" w:cs="Times New Roman"/>
              </w:rPr>
              <w:t>indeplineste</w:t>
            </w:r>
            <w:proofErr w:type="spellEnd"/>
            <w:r w:rsidRPr="0012477C">
              <w:rPr>
                <w:rFonts w:ascii="Times New Roman" w:hAnsi="Times New Roman" w:cs="Times New Roman"/>
              </w:rPr>
              <w:t xml:space="preserve"> criteriul de eligibilitate.</w:t>
            </w:r>
          </w:p>
          <w:p w14:paraId="1298445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Nu îndeplinește criteriul (NU): dacă sediul social este în afara teritoriului GAL. Proiectul este declarat neeligibil</w:t>
            </w:r>
          </w:p>
        </w:tc>
        <w:tc>
          <w:tcPr>
            <w:tcW w:w="306" w:type="pct"/>
            <w:vMerge/>
          </w:tcPr>
          <w:p w14:paraId="7682391B" w14:textId="77777777" w:rsidR="00A82B43" w:rsidRPr="0012477C" w:rsidRDefault="00A82B43" w:rsidP="0012477C">
            <w:pPr>
              <w:jc w:val="both"/>
              <w:rPr>
                <w:rFonts w:ascii="Times New Roman" w:hAnsi="Times New Roman" w:cs="Times New Roman"/>
              </w:rPr>
            </w:pPr>
          </w:p>
        </w:tc>
        <w:tc>
          <w:tcPr>
            <w:tcW w:w="356" w:type="pct"/>
            <w:vMerge/>
          </w:tcPr>
          <w:p w14:paraId="7CD5C4E7" w14:textId="77777777" w:rsidR="00A82B43" w:rsidRPr="0012477C" w:rsidRDefault="00A82B43" w:rsidP="0012477C">
            <w:pPr>
              <w:jc w:val="both"/>
              <w:rPr>
                <w:rFonts w:ascii="Times New Roman" w:hAnsi="Times New Roman" w:cs="Times New Roman"/>
              </w:rPr>
            </w:pPr>
          </w:p>
        </w:tc>
        <w:tc>
          <w:tcPr>
            <w:tcW w:w="2048" w:type="pct"/>
            <w:vMerge/>
          </w:tcPr>
          <w:p w14:paraId="2FEFDB1D" w14:textId="77777777" w:rsidR="00A82B43" w:rsidRPr="0012477C" w:rsidRDefault="00A82B43" w:rsidP="0012477C">
            <w:pPr>
              <w:jc w:val="both"/>
              <w:rPr>
                <w:rFonts w:ascii="Times New Roman" w:hAnsi="Times New Roman" w:cs="Times New Roman"/>
              </w:rPr>
            </w:pPr>
          </w:p>
        </w:tc>
      </w:tr>
      <w:tr w:rsidR="00A82B43" w:rsidRPr="0012477C" w14:paraId="48418C43" w14:textId="77777777" w:rsidTr="0012477C">
        <w:trPr>
          <w:trHeight w:val="540"/>
        </w:trPr>
        <w:tc>
          <w:tcPr>
            <w:tcW w:w="315" w:type="pct"/>
            <w:vMerge w:val="restart"/>
            <w:vAlign w:val="center"/>
          </w:tcPr>
          <w:p w14:paraId="1866ECF7"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EG 2</w:t>
            </w:r>
          </w:p>
        </w:tc>
        <w:tc>
          <w:tcPr>
            <w:tcW w:w="1976" w:type="pct"/>
            <w:vAlign w:val="center"/>
          </w:tcPr>
          <w:p w14:paraId="3F9D906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Solicitantul înființează o activitate economica noua</w:t>
            </w:r>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035273DA" w14:textId="77777777">
              <w:trPr>
                <w:trHeight w:val="420"/>
                <w:jc w:val="center"/>
              </w:trPr>
              <w:tc>
                <w:tcPr>
                  <w:tcW w:w="0" w:type="auto"/>
                  <w:shd w:val="clear" w:color="auto" w:fill="DDDDDD"/>
                  <w:vAlign w:val="center"/>
                </w:tcPr>
                <w:p w14:paraId="1ABA977E"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0D3312B8"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718A8D93" w14:textId="77777777">
              <w:trPr>
                <w:trHeight w:val="420"/>
                <w:jc w:val="center"/>
              </w:trPr>
              <w:tc>
                <w:tcPr>
                  <w:tcW w:w="0" w:type="auto"/>
                  <w:shd w:val="clear" w:color="auto" w:fill="DDDDDD"/>
                  <w:vAlign w:val="center"/>
                </w:tcPr>
                <w:p w14:paraId="7B61C9E0"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6B663104" w14:textId="77777777" w:rsidR="00A82B43" w:rsidRPr="0012477C" w:rsidRDefault="00A82B43" w:rsidP="0012477C">
            <w:pPr>
              <w:jc w:val="both"/>
              <w:rPr>
                <w:rFonts w:ascii="Times New Roman" w:hAnsi="Times New Roman" w:cs="Times New Roman"/>
              </w:rPr>
            </w:pPr>
          </w:p>
        </w:tc>
        <w:tc>
          <w:tcPr>
            <w:tcW w:w="2048" w:type="pct"/>
            <w:vMerge w:val="restart"/>
          </w:tcPr>
          <w:p w14:paraId="4A7366F4" w14:textId="77777777" w:rsidR="00A82B43" w:rsidRPr="0012477C" w:rsidRDefault="00A82B43" w:rsidP="0012477C">
            <w:pPr>
              <w:jc w:val="both"/>
              <w:rPr>
                <w:rFonts w:ascii="Times New Roman" w:hAnsi="Times New Roman" w:cs="Times New Roman"/>
              </w:rPr>
            </w:pPr>
          </w:p>
        </w:tc>
      </w:tr>
      <w:tr w:rsidR="00A82B43" w:rsidRPr="0012477C" w14:paraId="35335DF4" w14:textId="77777777" w:rsidTr="0012477C">
        <w:tc>
          <w:tcPr>
            <w:tcW w:w="315" w:type="pct"/>
            <w:vMerge/>
          </w:tcPr>
          <w:p w14:paraId="15AEB637" w14:textId="77777777" w:rsidR="00A82B43" w:rsidRPr="0012477C" w:rsidRDefault="00A82B43" w:rsidP="0012477C">
            <w:pPr>
              <w:jc w:val="both"/>
              <w:rPr>
                <w:rFonts w:ascii="Times New Roman" w:hAnsi="Times New Roman" w:cs="Times New Roman"/>
              </w:rPr>
            </w:pPr>
          </w:p>
        </w:tc>
        <w:tc>
          <w:tcPr>
            <w:tcW w:w="1976" w:type="pct"/>
          </w:tcPr>
          <w:p w14:paraId="6A91279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b/>
              </w:rPr>
              <w:t>Solicitantul trebuie să fie o persoană juridică care îndeplinește una dintre următoarele condiții:</w:t>
            </w:r>
          </w:p>
          <w:p w14:paraId="5DA86388" w14:textId="77777777" w:rsidR="00A82B43" w:rsidRPr="0012477C" w:rsidRDefault="002367E9" w:rsidP="0012477C">
            <w:pPr>
              <w:pStyle w:val="Listparagraf"/>
              <w:numPr>
                <w:ilvl w:val="0"/>
                <w:numId w:val="1"/>
              </w:numPr>
              <w:jc w:val="both"/>
              <w:rPr>
                <w:rFonts w:ascii="Times New Roman" w:hAnsi="Times New Roman" w:cs="Times New Roman"/>
              </w:rPr>
            </w:pPr>
            <w:r w:rsidRPr="0012477C">
              <w:rPr>
                <w:rFonts w:ascii="Times New Roman" w:hAnsi="Times New Roman" w:cs="Times New Roman"/>
              </w:rPr>
              <w:t>Entitate juridică nou înființată - în anul depunerii, înregistrată la ONRC, care intenționează să desfășoare activități neagricole(CAEN conform anexa 9) pe care nu le-au mai efectuat până la data aplicării pentru sprijin.</w:t>
            </w:r>
          </w:p>
          <w:p w14:paraId="1FFF4188" w14:textId="77777777" w:rsidR="00A82B43" w:rsidRPr="0012477C" w:rsidRDefault="002367E9" w:rsidP="0012477C">
            <w:pPr>
              <w:pStyle w:val="Listparagraf"/>
              <w:numPr>
                <w:ilvl w:val="0"/>
                <w:numId w:val="1"/>
              </w:numPr>
              <w:jc w:val="both"/>
              <w:rPr>
                <w:rFonts w:ascii="Times New Roman" w:hAnsi="Times New Roman" w:cs="Times New Roman"/>
              </w:rPr>
            </w:pPr>
            <w:r w:rsidRPr="0012477C">
              <w:rPr>
                <w:rFonts w:ascii="Times New Roman" w:hAnsi="Times New Roman" w:cs="Times New Roman"/>
              </w:rPr>
              <w:t>Entitate juridică care are o vechime de maximum 3 ani fiscali consecutivi, înregistrată la ONRC care solicită finanțare pentru dezvoltare (doar în sensul diversificării - în sensul finanțării unei activități diferite de cea desfășurată anterior ) și care nu a desfășurat niciodată activitate pentru CAEN-ul/CAEN-urile(CAEN conforma Anexa 9) pentru care solicită finanțare până la momentul depunerii cererii.</w:t>
            </w:r>
          </w:p>
          <w:p w14:paraId="1E81D22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b/>
              </w:rPr>
              <w:t>Aspecte de verificat:</w:t>
            </w:r>
          </w:p>
          <w:p w14:paraId="7568E508" w14:textId="77777777" w:rsidR="00A82B43" w:rsidRPr="0012477C" w:rsidRDefault="002367E9" w:rsidP="0012477C">
            <w:pPr>
              <w:pStyle w:val="Listparagraf"/>
              <w:numPr>
                <w:ilvl w:val="0"/>
                <w:numId w:val="2"/>
              </w:numPr>
              <w:jc w:val="both"/>
              <w:rPr>
                <w:rFonts w:ascii="Times New Roman" w:hAnsi="Times New Roman" w:cs="Times New Roman"/>
              </w:rPr>
            </w:pPr>
            <w:r w:rsidRPr="0012477C">
              <w:rPr>
                <w:rFonts w:ascii="Times New Roman" w:hAnsi="Times New Roman" w:cs="Times New Roman"/>
              </w:rPr>
              <w:lastRenderedPageBreak/>
              <w:t xml:space="preserve">Identificarea tipului de entitate juridică: Conform fisei intervenției: PFA, II, IF, SC, Micro-întreprinderi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întreprinderi mici, CMI, CMV. Acestea trebuie sa se încadreze in categoria de microîntreprindere și întreprindere mică, iar data înregistrării este anterioară depunerii cererii, si nu există activitate economică anterioară pentru CAEN-rile pentru care se solicita finanțare.</w:t>
            </w:r>
          </w:p>
          <w:p w14:paraId="54275832" w14:textId="77777777" w:rsidR="00A82B43" w:rsidRPr="0012477C" w:rsidRDefault="002367E9" w:rsidP="0012477C">
            <w:pPr>
              <w:pStyle w:val="Listparagraf"/>
              <w:numPr>
                <w:ilvl w:val="0"/>
                <w:numId w:val="2"/>
              </w:numPr>
              <w:jc w:val="both"/>
              <w:rPr>
                <w:rFonts w:ascii="Times New Roman" w:hAnsi="Times New Roman" w:cs="Times New Roman"/>
              </w:rPr>
            </w:pPr>
            <w:r w:rsidRPr="0012477C">
              <w:rPr>
                <w:rFonts w:ascii="Times New Roman" w:hAnsi="Times New Roman" w:cs="Times New Roman"/>
              </w:rPr>
              <w:t>Verificarea codului CAEN - Codul CAEN pentru care se solicită finanțare trebuie sa se încadreze în Anexa 9 - Lista codurilor CAEN aferente activităților neagricole eligibile la finanțare în cadrul intervenției DR 36</w:t>
            </w:r>
          </w:p>
          <w:p w14:paraId="046F4C69" w14:textId="77777777" w:rsidR="00A82B43" w:rsidRPr="0012477C" w:rsidRDefault="002367E9" w:rsidP="0012477C">
            <w:pPr>
              <w:pStyle w:val="Listparagraf"/>
              <w:numPr>
                <w:ilvl w:val="0"/>
                <w:numId w:val="2"/>
              </w:numPr>
              <w:jc w:val="both"/>
              <w:rPr>
                <w:rFonts w:ascii="Times New Roman" w:hAnsi="Times New Roman" w:cs="Times New Roman"/>
              </w:rPr>
            </w:pPr>
            <w:r w:rsidRPr="0012477C">
              <w:rPr>
                <w:rFonts w:ascii="Times New Roman" w:hAnsi="Times New Roman" w:cs="Times New Roman"/>
              </w:rPr>
              <w:t>In cazul în care solicitantul are / a avut autorizat un cod/mai multe coduri CAEN din cel/cele propus/propuse prin CF / planul de afaceri se va verifica declarația întocmita si asumată prin semnătura de către un expert contabil, din care să reiasă faptul că întreprinderea nu a desfășurat niciodată activitatea/activitățile pentru care se solicita finanțare.</w:t>
            </w:r>
          </w:p>
          <w:p w14:paraId="3CD30E3E" w14:textId="77777777" w:rsidR="00A82B43" w:rsidRPr="0012477C" w:rsidRDefault="002367E9" w:rsidP="0012477C">
            <w:pPr>
              <w:pStyle w:val="Listparagraf"/>
              <w:numPr>
                <w:ilvl w:val="0"/>
                <w:numId w:val="2"/>
              </w:numPr>
              <w:jc w:val="both"/>
              <w:rPr>
                <w:rFonts w:ascii="Times New Roman" w:hAnsi="Times New Roman" w:cs="Times New Roman"/>
              </w:rPr>
            </w:pPr>
            <w:r w:rsidRPr="0012477C">
              <w:rPr>
                <w:rFonts w:ascii="Times New Roman" w:hAnsi="Times New Roman" w:cs="Times New Roman"/>
              </w:rPr>
              <w:t>Se verifică dacă solicitantul are prevăzut in planul de afacere obiective/activități care justifică legătura între noul CAEN și activitatea finanțată prin proiect.</w:t>
            </w:r>
          </w:p>
          <w:p w14:paraId="07D63FE9"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b/>
              </w:rPr>
              <w:t>Documente analizate:</w:t>
            </w:r>
          </w:p>
          <w:p w14:paraId="415E89E3" w14:textId="77777777" w:rsidR="00A82B43" w:rsidRPr="0012477C" w:rsidRDefault="002367E9" w:rsidP="0012477C">
            <w:pPr>
              <w:pStyle w:val="Listparagraf"/>
              <w:numPr>
                <w:ilvl w:val="0"/>
                <w:numId w:val="3"/>
              </w:numPr>
              <w:jc w:val="both"/>
              <w:rPr>
                <w:rFonts w:ascii="Times New Roman" w:hAnsi="Times New Roman" w:cs="Times New Roman"/>
              </w:rPr>
            </w:pPr>
            <w:r w:rsidRPr="0012477C">
              <w:rPr>
                <w:rFonts w:ascii="Times New Roman" w:hAnsi="Times New Roman" w:cs="Times New Roman"/>
              </w:rPr>
              <w:t>Certificatul de înregistrare ONRC/Certificatul constatator cu mențiuni privind obiectul de activitate (CAEN autorizate);</w:t>
            </w:r>
          </w:p>
          <w:p w14:paraId="62DCA4CD" w14:textId="77777777" w:rsidR="00A82B43" w:rsidRPr="0012477C" w:rsidRDefault="002367E9" w:rsidP="0012477C">
            <w:pPr>
              <w:pStyle w:val="Listparagraf"/>
              <w:numPr>
                <w:ilvl w:val="0"/>
                <w:numId w:val="3"/>
              </w:numPr>
              <w:jc w:val="both"/>
              <w:rPr>
                <w:rFonts w:ascii="Times New Roman" w:hAnsi="Times New Roman" w:cs="Times New Roman"/>
              </w:rPr>
            </w:pPr>
            <w:r w:rsidRPr="0012477C">
              <w:rPr>
                <w:rFonts w:ascii="Times New Roman" w:hAnsi="Times New Roman" w:cs="Times New Roman"/>
              </w:rPr>
              <w:t>Declarația întocmita si asumată prin semnătura de către un expert contabil(din care să reiasă faptul că întreprinderea nu a desfășurat niciodată activitatea/activitățile pentru care se solicita finanțare)-obligatorie pentru toate proiectele</w:t>
            </w:r>
          </w:p>
          <w:p w14:paraId="45AB366C" w14:textId="77777777" w:rsidR="00A82B43" w:rsidRPr="0012477C" w:rsidRDefault="002367E9" w:rsidP="0012477C">
            <w:pPr>
              <w:pStyle w:val="Listparagraf"/>
              <w:numPr>
                <w:ilvl w:val="0"/>
                <w:numId w:val="3"/>
              </w:numPr>
              <w:jc w:val="both"/>
              <w:rPr>
                <w:rFonts w:ascii="Times New Roman" w:hAnsi="Times New Roman" w:cs="Times New Roman"/>
              </w:rPr>
            </w:pPr>
            <w:r w:rsidRPr="0012477C">
              <w:rPr>
                <w:rFonts w:ascii="Times New Roman" w:hAnsi="Times New Roman" w:cs="Times New Roman"/>
              </w:rPr>
              <w:lastRenderedPageBreak/>
              <w:t>Planul de afacere.</w:t>
            </w:r>
          </w:p>
          <w:p w14:paraId="5453A0EE" w14:textId="77777777" w:rsidR="00A82B43" w:rsidRPr="0012477C" w:rsidRDefault="002367E9" w:rsidP="0012477C">
            <w:pPr>
              <w:ind w:firstLine="493"/>
              <w:jc w:val="both"/>
              <w:rPr>
                <w:rFonts w:ascii="Times New Roman" w:hAnsi="Times New Roman" w:cs="Times New Roman"/>
              </w:rPr>
            </w:pPr>
            <w:proofErr w:type="spellStart"/>
            <w:r w:rsidRPr="0012477C">
              <w:rPr>
                <w:rFonts w:ascii="Times New Roman" w:hAnsi="Times New Roman" w:cs="Times New Roman"/>
                <w:b/>
              </w:rPr>
              <w:t>Atenție!</w:t>
            </w:r>
            <w:r w:rsidRPr="0012477C">
              <w:rPr>
                <w:rFonts w:ascii="Times New Roman" w:hAnsi="Times New Roman" w:cs="Times New Roman"/>
              </w:rPr>
              <w:t>În</w:t>
            </w:r>
            <w:proofErr w:type="spellEnd"/>
            <w:r w:rsidRPr="0012477C">
              <w:rPr>
                <w:rFonts w:ascii="Times New Roman" w:hAnsi="Times New Roman" w:cs="Times New Roman"/>
              </w:rPr>
              <w:t xml:space="preserve"> cazul proiectelor de tip forfetar, GAL/AFIR va verifica la a doua cerere de plată existența autorizației de funcționare emisă de autoritatea administrației publice locale sau a negației, după caz. Neprezentarea acestui document va conduce la rezilierea proiectului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recuperarea fondurilor plătite.</w:t>
            </w:r>
          </w:p>
        </w:tc>
        <w:tc>
          <w:tcPr>
            <w:tcW w:w="306" w:type="pct"/>
            <w:vMerge/>
          </w:tcPr>
          <w:p w14:paraId="2751A02E" w14:textId="77777777" w:rsidR="00A82B43" w:rsidRPr="0012477C" w:rsidRDefault="00A82B43" w:rsidP="0012477C">
            <w:pPr>
              <w:jc w:val="both"/>
              <w:rPr>
                <w:rFonts w:ascii="Times New Roman" w:hAnsi="Times New Roman" w:cs="Times New Roman"/>
              </w:rPr>
            </w:pPr>
          </w:p>
        </w:tc>
        <w:tc>
          <w:tcPr>
            <w:tcW w:w="356" w:type="pct"/>
            <w:vMerge/>
          </w:tcPr>
          <w:p w14:paraId="017AD6C3" w14:textId="77777777" w:rsidR="00A82B43" w:rsidRPr="0012477C" w:rsidRDefault="00A82B43" w:rsidP="0012477C">
            <w:pPr>
              <w:jc w:val="both"/>
              <w:rPr>
                <w:rFonts w:ascii="Times New Roman" w:hAnsi="Times New Roman" w:cs="Times New Roman"/>
              </w:rPr>
            </w:pPr>
          </w:p>
        </w:tc>
        <w:tc>
          <w:tcPr>
            <w:tcW w:w="2048" w:type="pct"/>
            <w:vMerge/>
          </w:tcPr>
          <w:p w14:paraId="608DA658" w14:textId="77777777" w:rsidR="00A82B43" w:rsidRPr="0012477C" w:rsidRDefault="00A82B43" w:rsidP="0012477C">
            <w:pPr>
              <w:jc w:val="both"/>
              <w:rPr>
                <w:rFonts w:ascii="Times New Roman" w:hAnsi="Times New Roman" w:cs="Times New Roman"/>
              </w:rPr>
            </w:pPr>
          </w:p>
        </w:tc>
      </w:tr>
      <w:tr w:rsidR="00A82B43" w:rsidRPr="0012477C" w14:paraId="03C3830F" w14:textId="77777777" w:rsidTr="0012477C">
        <w:trPr>
          <w:trHeight w:val="540"/>
        </w:trPr>
        <w:tc>
          <w:tcPr>
            <w:tcW w:w="315" w:type="pct"/>
            <w:vMerge w:val="restart"/>
            <w:vAlign w:val="center"/>
          </w:tcPr>
          <w:p w14:paraId="0EA832BC"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lastRenderedPageBreak/>
              <w:t>EG 3</w:t>
            </w:r>
          </w:p>
        </w:tc>
        <w:tc>
          <w:tcPr>
            <w:tcW w:w="1976" w:type="pct"/>
            <w:vAlign w:val="center"/>
          </w:tcPr>
          <w:p w14:paraId="65AF08A6"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Solicitantul se angajează să asigure întreținerea/mentenanța investiției pe o perioadă de minim  3 ani, de la ultima plată</w:t>
            </w:r>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191432FA" w14:textId="77777777">
              <w:trPr>
                <w:trHeight w:val="420"/>
                <w:jc w:val="center"/>
              </w:trPr>
              <w:tc>
                <w:tcPr>
                  <w:tcW w:w="0" w:type="auto"/>
                  <w:shd w:val="clear" w:color="auto" w:fill="DDDDDD"/>
                  <w:vAlign w:val="center"/>
                </w:tcPr>
                <w:p w14:paraId="06EBA48C"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36F4696D"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382B7DB7" w14:textId="77777777">
              <w:trPr>
                <w:trHeight w:val="420"/>
                <w:jc w:val="center"/>
              </w:trPr>
              <w:tc>
                <w:tcPr>
                  <w:tcW w:w="0" w:type="auto"/>
                  <w:shd w:val="clear" w:color="auto" w:fill="DDDDDD"/>
                  <w:vAlign w:val="center"/>
                </w:tcPr>
                <w:p w14:paraId="597D54CF"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77829A43" w14:textId="77777777" w:rsidR="00A82B43" w:rsidRPr="0012477C" w:rsidRDefault="00A82B43" w:rsidP="0012477C">
            <w:pPr>
              <w:jc w:val="both"/>
              <w:rPr>
                <w:rFonts w:ascii="Times New Roman" w:hAnsi="Times New Roman" w:cs="Times New Roman"/>
              </w:rPr>
            </w:pPr>
          </w:p>
        </w:tc>
        <w:tc>
          <w:tcPr>
            <w:tcW w:w="2048" w:type="pct"/>
            <w:vMerge w:val="restart"/>
          </w:tcPr>
          <w:p w14:paraId="6864F2CD" w14:textId="77777777" w:rsidR="00A82B43" w:rsidRPr="0012477C" w:rsidRDefault="00A82B43" w:rsidP="0012477C">
            <w:pPr>
              <w:jc w:val="both"/>
              <w:rPr>
                <w:rFonts w:ascii="Times New Roman" w:hAnsi="Times New Roman" w:cs="Times New Roman"/>
              </w:rPr>
            </w:pPr>
          </w:p>
        </w:tc>
      </w:tr>
      <w:tr w:rsidR="00A82B43" w:rsidRPr="0012477C" w14:paraId="2830B3F4" w14:textId="77777777" w:rsidTr="0012477C">
        <w:tc>
          <w:tcPr>
            <w:tcW w:w="315" w:type="pct"/>
            <w:vMerge/>
          </w:tcPr>
          <w:p w14:paraId="7E878F17" w14:textId="77777777" w:rsidR="00A82B43" w:rsidRPr="0012477C" w:rsidRDefault="00A82B43" w:rsidP="0012477C">
            <w:pPr>
              <w:jc w:val="both"/>
              <w:rPr>
                <w:rFonts w:ascii="Times New Roman" w:hAnsi="Times New Roman" w:cs="Times New Roman"/>
              </w:rPr>
            </w:pPr>
          </w:p>
        </w:tc>
        <w:tc>
          <w:tcPr>
            <w:tcW w:w="1976" w:type="pct"/>
          </w:tcPr>
          <w:p w14:paraId="318971D9"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Se verifică dacă solicitantul își asumă în mod clar și verificabil obligația de a menține și </w:t>
            </w:r>
            <w:proofErr w:type="spellStart"/>
            <w:r w:rsidRPr="0012477C">
              <w:rPr>
                <w:rFonts w:ascii="Times New Roman" w:hAnsi="Times New Roman" w:cs="Times New Roman"/>
              </w:rPr>
              <w:t>intraține</w:t>
            </w:r>
            <w:proofErr w:type="spellEnd"/>
            <w:r w:rsidRPr="0012477C">
              <w:rPr>
                <w:rFonts w:ascii="Times New Roman" w:hAnsi="Times New Roman" w:cs="Times New Roman"/>
              </w:rPr>
              <w:t xml:space="preserve"> investiția în stare de funcționare și bună utilizare pentru cel puțin 3 ani de la data ultimei plăți (plată finală sau rambursare integrală a ajutorului).</w:t>
            </w:r>
          </w:p>
          <w:p w14:paraId="00E15B7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Documente analizate:</w:t>
            </w:r>
          </w:p>
          <w:p w14:paraId="607F9317"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Declarație de angajament  privind întreținerea/mentenanța investiției-Anexa la de cerere de finanțare;</w:t>
            </w:r>
          </w:p>
          <w:p w14:paraId="193ABA8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Condiții de eligibilitate:</w:t>
            </w:r>
          </w:p>
          <w:p w14:paraId="7D13159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Angajamentul trebuie să menționeze perioada de minimum 3 ani de la data ultimei plăți.</w:t>
            </w:r>
          </w:p>
          <w:p w14:paraId="60317EA1"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Angajamentul trebuie să fie explicit, datat și semnat de reprezentantul legal.</w:t>
            </w:r>
          </w:p>
        </w:tc>
        <w:tc>
          <w:tcPr>
            <w:tcW w:w="306" w:type="pct"/>
            <w:vMerge/>
          </w:tcPr>
          <w:p w14:paraId="65D3C8B8" w14:textId="77777777" w:rsidR="00A82B43" w:rsidRPr="0012477C" w:rsidRDefault="00A82B43" w:rsidP="0012477C">
            <w:pPr>
              <w:jc w:val="both"/>
              <w:rPr>
                <w:rFonts w:ascii="Times New Roman" w:hAnsi="Times New Roman" w:cs="Times New Roman"/>
              </w:rPr>
            </w:pPr>
          </w:p>
        </w:tc>
        <w:tc>
          <w:tcPr>
            <w:tcW w:w="356" w:type="pct"/>
            <w:vMerge/>
          </w:tcPr>
          <w:p w14:paraId="08C819B5" w14:textId="77777777" w:rsidR="00A82B43" w:rsidRPr="0012477C" w:rsidRDefault="00A82B43" w:rsidP="0012477C">
            <w:pPr>
              <w:jc w:val="both"/>
              <w:rPr>
                <w:rFonts w:ascii="Times New Roman" w:hAnsi="Times New Roman" w:cs="Times New Roman"/>
              </w:rPr>
            </w:pPr>
          </w:p>
        </w:tc>
        <w:tc>
          <w:tcPr>
            <w:tcW w:w="2048" w:type="pct"/>
            <w:vMerge/>
          </w:tcPr>
          <w:p w14:paraId="7F8EE694" w14:textId="77777777" w:rsidR="00A82B43" w:rsidRPr="0012477C" w:rsidRDefault="00A82B43" w:rsidP="0012477C">
            <w:pPr>
              <w:jc w:val="both"/>
              <w:rPr>
                <w:rFonts w:ascii="Times New Roman" w:hAnsi="Times New Roman" w:cs="Times New Roman"/>
              </w:rPr>
            </w:pPr>
          </w:p>
        </w:tc>
      </w:tr>
      <w:tr w:rsidR="00A82B43" w:rsidRPr="0012477C" w14:paraId="6C3808DE" w14:textId="77777777" w:rsidTr="0012477C">
        <w:trPr>
          <w:trHeight w:val="540"/>
        </w:trPr>
        <w:tc>
          <w:tcPr>
            <w:tcW w:w="315" w:type="pct"/>
            <w:vMerge w:val="restart"/>
            <w:vAlign w:val="center"/>
          </w:tcPr>
          <w:p w14:paraId="6F74589A"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EG 4</w:t>
            </w:r>
          </w:p>
        </w:tc>
        <w:tc>
          <w:tcPr>
            <w:tcW w:w="1976" w:type="pct"/>
            <w:vAlign w:val="center"/>
          </w:tcPr>
          <w:p w14:paraId="5D77F84A"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 xml:space="preserve">Solicitantul se </w:t>
            </w:r>
            <w:proofErr w:type="spellStart"/>
            <w:r w:rsidRPr="0012477C">
              <w:rPr>
                <w:rFonts w:ascii="Times New Roman" w:hAnsi="Times New Roman" w:cs="Times New Roman"/>
                <w:b/>
                <w:color w:val="1B4167"/>
              </w:rPr>
              <w:t>incadreaza</w:t>
            </w:r>
            <w:proofErr w:type="spellEnd"/>
            <w:r w:rsidRPr="0012477C">
              <w:rPr>
                <w:rFonts w:ascii="Times New Roman" w:hAnsi="Times New Roman" w:cs="Times New Roman"/>
                <w:b/>
                <w:color w:val="1B4167"/>
              </w:rPr>
              <w:t xml:space="preserve"> in tipul de beneficiari eligibili ca forma de organizare, sunt tineri (intre 18 si 30 ani) sau femei</w:t>
            </w:r>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018A476E" w14:textId="77777777">
              <w:trPr>
                <w:trHeight w:val="420"/>
                <w:jc w:val="center"/>
              </w:trPr>
              <w:tc>
                <w:tcPr>
                  <w:tcW w:w="0" w:type="auto"/>
                  <w:shd w:val="clear" w:color="auto" w:fill="DDDDDD"/>
                  <w:vAlign w:val="center"/>
                </w:tcPr>
                <w:p w14:paraId="5E7D21E5"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30E2F664"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11A59438" w14:textId="77777777">
              <w:trPr>
                <w:trHeight w:val="420"/>
                <w:jc w:val="center"/>
              </w:trPr>
              <w:tc>
                <w:tcPr>
                  <w:tcW w:w="0" w:type="auto"/>
                  <w:shd w:val="clear" w:color="auto" w:fill="DDDDDD"/>
                  <w:vAlign w:val="center"/>
                </w:tcPr>
                <w:p w14:paraId="0E133359"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1833F0FD" w14:textId="77777777" w:rsidR="00A82B43" w:rsidRPr="0012477C" w:rsidRDefault="00A82B43" w:rsidP="0012477C">
            <w:pPr>
              <w:jc w:val="both"/>
              <w:rPr>
                <w:rFonts w:ascii="Times New Roman" w:hAnsi="Times New Roman" w:cs="Times New Roman"/>
              </w:rPr>
            </w:pPr>
          </w:p>
        </w:tc>
        <w:tc>
          <w:tcPr>
            <w:tcW w:w="2048" w:type="pct"/>
            <w:vMerge w:val="restart"/>
          </w:tcPr>
          <w:p w14:paraId="1BB0E46E" w14:textId="77777777" w:rsidR="00A82B43" w:rsidRPr="0012477C" w:rsidRDefault="00A82B43" w:rsidP="0012477C">
            <w:pPr>
              <w:jc w:val="both"/>
              <w:rPr>
                <w:rFonts w:ascii="Times New Roman" w:hAnsi="Times New Roman" w:cs="Times New Roman"/>
              </w:rPr>
            </w:pPr>
          </w:p>
        </w:tc>
      </w:tr>
      <w:tr w:rsidR="00A82B43" w:rsidRPr="0012477C" w14:paraId="05FB2285" w14:textId="77777777" w:rsidTr="0012477C">
        <w:tc>
          <w:tcPr>
            <w:tcW w:w="315" w:type="pct"/>
            <w:vMerge/>
          </w:tcPr>
          <w:p w14:paraId="3CB917FC" w14:textId="77777777" w:rsidR="00A82B43" w:rsidRPr="0012477C" w:rsidRDefault="00A82B43" w:rsidP="0012477C">
            <w:pPr>
              <w:jc w:val="both"/>
              <w:rPr>
                <w:rFonts w:ascii="Times New Roman" w:hAnsi="Times New Roman" w:cs="Times New Roman"/>
              </w:rPr>
            </w:pPr>
          </w:p>
        </w:tc>
        <w:tc>
          <w:tcPr>
            <w:tcW w:w="1976" w:type="pct"/>
          </w:tcPr>
          <w:p w14:paraId="23D9ED00"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1. Verificarea formei de organizare juridică</w:t>
            </w:r>
          </w:p>
          <w:p w14:paraId="7A65D34A"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w:t>
            </w:r>
          </w:p>
          <w:p w14:paraId="2F67CA3A"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Se verifică dacă/Condiții de eligibilitate:</w:t>
            </w:r>
          </w:p>
          <w:p w14:paraId="3BC5CECA"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t xml:space="preserve">Solicitantul trebuie să fie o formă de organizare explicit menționată ca eligibilă în fișa intervenției LEADER 2023–2027 (ex: PFA, II, IF, SC, Micro-întreprinderi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întreprinderi mici, CMV, CMI);</w:t>
            </w:r>
          </w:p>
          <w:p w14:paraId="2E9AEC4F"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lastRenderedPageBreak/>
              <w:t>În caz contrar → proiectul este neeligibil.</w:t>
            </w:r>
          </w:p>
          <w:p w14:paraId="08684CC6"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Documente analizate:</w:t>
            </w:r>
          </w:p>
          <w:p w14:paraId="2455F2A4" w14:textId="77777777" w:rsidR="00A82B43" w:rsidRPr="0012477C" w:rsidRDefault="002367E9" w:rsidP="0012477C">
            <w:pPr>
              <w:pStyle w:val="Listparagraf"/>
              <w:numPr>
                <w:ilvl w:val="0"/>
                <w:numId w:val="5"/>
              </w:numPr>
              <w:jc w:val="both"/>
              <w:rPr>
                <w:rFonts w:ascii="Times New Roman" w:hAnsi="Times New Roman" w:cs="Times New Roman"/>
              </w:rPr>
            </w:pPr>
            <w:r w:rsidRPr="0012477C">
              <w:rPr>
                <w:rFonts w:ascii="Times New Roman" w:hAnsi="Times New Roman" w:cs="Times New Roman"/>
              </w:rPr>
              <w:t>Cererea de finanțare (secțiunea „Date despre solicitant”);</w:t>
            </w:r>
          </w:p>
          <w:p w14:paraId="104A4596" w14:textId="77777777" w:rsidR="00A82B43" w:rsidRPr="0012477C" w:rsidRDefault="002367E9" w:rsidP="0012477C">
            <w:pPr>
              <w:pStyle w:val="Listparagraf"/>
              <w:numPr>
                <w:ilvl w:val="0"/>
                <w:numId w:val="5"/>
              </w:numPr>
              <w:jc w:val="both"/>
              <w:rPr>
                <w:rFonts w:ascii="Times New Roman" w:hAnsi="Times New Roman" w:cs="Times New Roman"/>
              </w:rPr>
            </w:pPr>
            <w:r w:rsidRPr="0012477C">
              <w:rPr>
                <w:rFonts w:ascii="Times New Roman" w:hAnsi="Times New Roman" w:cs="Times New Roman"/>
              </w:rPr>
              <w:t>Certificat de înregistrare ONRC;</w:t>
            </w:r>
          </w:p>
          <w:p w14:paraId="0C5C5453" w14:textId="77777777" w:rsidR="00A82B43" w:rsidRPr="0012477C" w:rsidRDefault="002367E9" w:rsidP="0012477C">
            <w:pPr>
              <w:pStyle w:val="Listparagraf"/>
              <w:numPr>
                <w:ilvl w:val="0"/>
                <w:numId w:val="5"/>
              </w:numPr>
              <w:jc w:val="both"/>
              <w:rPr>
                <w:rFonts w:ascii="Times New Roman" w:hAnsi="Times New Roman" w:cs="Times New Roman"/>
              </w:rPr>
            </w:pPr>
            <w:r w:rsidRPr="0012477C">
              <w:rPr>
                <w:rFonts w:ascii="Times New Roman" w:hAnsi="Times New Roman" w:cs="Times New Roman"/>
              </w:rPr>
              <w:t>Alte documente constitutive (după caz).</w:t>
            </w:r>
          </w:p>
          <w:p w14:paraId="4D1BBCE8"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2. Verificarea vârstei beneficiarului – tânăr (18–30 ani)</w:t>
            </w:r>
          </w:p>
          <w:p w14:paraId="3C2AF86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In cadrul acestei intervenții sunt eligibili femei(18 ani - 65 de ani) si/sau tineri (intre18-30 de ani) care trebuie sa acționeze în nume propriu.</w:t>
            </w:r>
          </w:p>
          <w:p w14:paraId="5789803B" w14:textId="77777777" w:rsidR="00A82B43" w:rsidRPr="0012477C" w:rsidRDefault="002367E9" w:rsidP="0012477C">
            <w:pPr>
              <w:pStyle w:val="Listparagraf"/>
              <w:numPr>
                <w:ilvl w:val="0"/>
                <w:numId w:val="6"/>
              </w:numPr>
              <w:jc w:val="both"/>
              <w:rPr>
                <w:rFonts w:ascii="Times New Roman" w:hAnsi="Times New Roman" w:cs="Times New Roman"/>
              </w:rPr>
            </w:pPr>
            <w:r w:rsidRPr="0012477C">
              <w:rPr>
                <w:rFonts w:ascii="Times New Roman" w:hAnsi="Times New Roman" w:cs="Times New Roman"/>
              </w:rPr>
              <w:t>Tinerii sunt persoane cu vârsta intre 18 si pana la 30 de ani inclusiv(pana cu cel mult 1 zi înaintea împlinirii vârstei de 31 ani)</w:t>
            </w:r>
          </w:p>
          <w:p w14:paraId="51094354" w14:textId="77777777" w:rsidR="00A82B43" w:rsidRPr="0012477C" w:rsidRDefault="002367E9" w:rsidP="0012477C">
            <w:pPr>
              <w:pStyle w:val="Listparagraf"/>
              <w:numPr>
                <w:ilvl w:val="0"/>
                <w:numId w:val="6"/>
              </w:numPr>
              <w:jc w:val="both"/>
              <w:rPr>
                <w:rFonts w:ascii="Times New Roman" w:hAnsi="Times New Roman" w:cs="Times New Roman"/>
              </w:rPr>
            </w:pPr>
            <w:r w:rsidRPr="0012477C">
              <w:rPr>
                <w:rFonts w:ascii="Times New Roman" w:hAnsi="Times New Roman" w:cs="Times New Roman"/>
              </w:rPr>
              <w:t>Sunt eligibile femeile care au vârsta între 18 ani -65 de ani inclusiv(pana cu cel mult 1 zi înaintea împlinirii vârstei de 31 ani)</w:t>
            </w:r>
          </w:p>
          <w:p w14:paraId="6B68DCE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Se verifică dacă/Condiții de eligibilitate:</w:t>
            </w:r>
          </w:p>
          <w:p w14:paraId="30F09A7C" w14:textId="77777777" w:rsidR="00A82B43" w:rsidRPr="0012477C" w:rsidRDefault="002367E9" w:rsidP="0012477C">
            <w:pPr>
              <w:pStyle w:val="Listparagraf"/>
              <w:numPr>
                <w:ilvl w:val="0"/>
                <w:numId w:val="7"/>
              </w:numPr>
              <w:jc w:val="both"/>
              <w:rPr>
                <w:rFonts w:ascii="Times New Roman" w:hAnsi="Times New Roman" w:cs="Times New Roman"/>
              </w:rPr>
            </w:pPr>
            <w:r w:rsidRPr="0012477C">
              <w:rPr>
                <w:rFonts w:ascii="Times New Roman" w:hAnsi="Times New Roman" w:cs="Times New Roman"/>
              </w:rPr>
              <w:t>Vârsta se calculează la data depunerii cererii;</w:t>
            </w:r>
          </w:p>
          <w:p w14:paraId="196362FD" w14:textId="77777777" w:rsidR="00A82B43" w:rsidRPr="0012477C" w:rsidRDefault="002367E9" w:rsidP="0012477C">
            <w:pPr>
              <w:pStyle w:val="Listparagraf"/>
              <w:numPr>
                <w:ilvl w:val="0"/>
                <w:numId w:val="7"/>
              </w:numPr>
              <w:jc w:val="both"/>
              <w:rPr>
                <w:rFonts w:ascii="Times New Roman" w:hAnsi="Times New Roman" w:cs="Times New Roman"/>
              </w:rPr>
            </w:pPr>
            <w:r w:rsidRPr="0012477C">
              <w:rPr>
                <w:rFonts w:ascii="Times New Roman" w:hAnsi="Times New Roman" w:cs="Times New Roman"/>
              </w:rPr>
              <w:t>Se consideră eligibilă persoana care are între 18 și 30 de ani împliniți (inclusiv) la data depunerii -pana cu cel mult 1 zi înaintea împlinirii vârstei de 31 ani)cererii de finanțare.</w:t>
            </w:r>
          </w:p>
          <w:p w14:paraId="14D93285" w14:textId="77777777" w:rsidR="00A82B43" w:rsidRPr="0012477C" w:rsidRDefault="002367E9" w:rsidP="0012477C">
            <w:pPr>
              <w:pStyle w:val="Listparagraf"/>
              <w:numPr>
                <w:ilvl w:val="0"/>
                <w:numId w:val="7"/>
              </w:numPr>
              <w:jc w:val="both"/>
              <w:rPr>
                <w:rFonts w:ascii="Times New Roman" w:hAnsi="Times New Roman" w:cs="Times New Roman"/>
              </w:rPr>
            </w:pPr>
            <w:r w:rsidRPr="0012477C">
              <w:rPr>
                <w:rFonts w:ascii="Times New Roman" w:hAnsi="Times New Roman" w:cs="Times New Roman"/>
              </w:rPr>
              <w:t>În caz contrar → proiectul este neeligibil.</w:t>
            </w:r>
          </w:p>
          <w:p w14:paraId="6B73CB0A"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Documente obligatorii analizate:</w:t>
            </w:r>
          </w:p>
          <w:p w14:paraId="54413DB6" w14:textId="77777777" w:rsidR="00A82B43" w:rsidRPr="0012477C" w:rsidRDefault="002367E9" w:rsidP="0012477C">
            <w:pPr>
              <w:pStyle w:val="Listparagraf"/>
              <w:numPr>
                <w:ilvl w:val="0"/>
                <w:numId w:val="8"/>
              </w:numPr>
              <w:jc w:val="both"/>
              <w:rPr>
                <w:rFonts w:ascii="Times New Roman" w:hAnsi="Times New Roman" w:cs="Times New Roman"/>
              </w:rPr>
            </w:pPr>
            <w:r w:rsidRPr="0012477C">
              <w:rPr>
                <w:rFonts w:ascii="Times New Roman" w:hAnsi="Times New Roman" w:cs="Times New Roman"/>
              </w:rPr>
              <w:t>Carte de identitate a solicitantului</w:t>
            </w:r>
          </w:p>
          <w:p w14:paraId="65E94B5A" w14:textId="77777777" w:rsidR="00A82B43" w:rsidRPr="0012477C" w:rsidRDefault="002367E9" w:rsidP="0012477C">
            <w:pPr>
              <w:pStyle w:val="Listparagraf"/>
              <w:numPr>
                <w:ilvl w:val="0"/>
                <w:numId w:val="8"/>
              </w:numPr>
              <w:jc w:val="both"/>
              <w:rPr>
                <w:rFonts w:ascii="Times New Roman" w:hAnsi="Times New Roman" w:cs="Times New Roman"/>
              </w:rPr>
            </w:pPr>
            <w:r w:rsidRPr="0012477C">
              <w:rPr>
                <w:rFonts w:ascii="Times New Roman" w:hAnsi="Times New Roman" w:cs="Times New Roman"/>
              </w:rPr>
              <w:t>Certificat ONRC/Act constatator</w:t>
            </w:r>
          </w:p>
          <w:p w14:paraId="41FCAC8A"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3. Verificarea genului – persoana de sex feminin este solicitantul care solicita acordarea sprijinului</w:t>
            </w:r>
          </w:p>
          <w:p w14:paraId="1573F2B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Se verifică dacă/Condiții de eligibilitate:</w:t>
            </w:r>
          </w:p>
          <w:p w14:paraId="1C3416E0"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Entitatea juridică este deținută de o persoană de sex feminin;</w:t>
            </w:r>
          </w:p>
          <w:p w14:paraId="155E5D87"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Solicitantul este acționar unic;</w:t>
            </w:r>
          </w:p>
          <w:p w14:paraId="6036C8D3"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        Solicitantul este o entitate juridică în cadrul căreia o persoană de </w:t>
            </w:r>
            <w:r w:rsidRPr="0012477C">
              <w:rPr>
                <w:rFonts w:ascii="Times New Roman" w:hAnsi="Times New Roman" w:cs="Times New Roman"/>
              </w:rPr>
              <w:lastRenderedPageBreak/>
              <w:t>sex feminin pachetul majoritar de părți sociale sau acțiuni.</w:t>
            </w:r>
          </w:p>
          <w:p w14:paraId="30C33D1D" w14:textId="77777777" w:rsidR="00A82B43" w:rsidRPr="0012477C" w:rsidRDefault="002367E9" w:rsidP="0012477C">
            <w:pPr>
              <w:pStyle w:val="Listparagraf"/>
              <w:numPr>
                <w:ilvl w:val="0"/>
                <w:numId w:val="9"/>
              </w:numPr>
              <w:jc w:val="both"/>
              <w:rPr>
                <w:rFonts w:ascii="Times New Roman" w:hAnsi="Times New Roman" w:cs="Times New Roman"/>
              </w:rPr>
            </w:pPr>
            <w:r w:rsidRPr="0012477C">
              <w:rPr>
                <w:rFonts w:ascii="Times New Roman" w:hAnsi="Times New Roman" w:cs="Times New Roman"/>
              </w:rPr>
              <w:t>În caz contrar → proiectul este neeligibil.</w:t>
            </w:r>
          </w:p>
          <w:p w14:paraId="4D0C620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Documente analizate:</w:t>
            </w:r>
          </w:p>
          <w:p w14:paraId="6F1A1809" w14:textId="77777777" w:rsidR="00A82B43" w:rsidRPr="0012477C" w:rsidRDefault="002367E9" w:rsidP="0012477C">
            <w:pPr>
              <w:pStyle w:val="Listparagraf"/>
              <w:numPr>
                <w:ilvl w:val="0"/>
                <w:numId w:val="10"/>
              </w:numPr>
              <w:jc w:val="both"/>
              <w:rPr>
                <w:rFonts w:ascii="Times New Roman" w:hAnsi="Times New Roman" w:cs="Times New Roman"/>
              </w:rPr>
            </w:pPr>
            <w:r w:rsidRPr="0012477C">
              <w:rPr>
                <w:rFonts w:ascii="Times New Roman" w:hAnsi="Times New Roman" w:cs="Times New Roman"/>
              </w:rPr>
              <w:t>Carte de identitate a solicitantului</w:t>
            </w:r>
          </w:p>
          <w:p w14:paraId="5718FB84" w14:textId="77777777" w:rsidR="00A82B43" w:rsidRPr="0012477C" w:rsidRDefault="002367E9" w:rsidP="0012477C">
            <w:pPr>
              <w:pStyle w:val="Listparagraf"/>
              <w:numPr>
                <w:ilvl w:val="0"/>
                <w:numId w:val="10"/>
              </w:numPr>
              <w:jc w:val="both"/>
              <w:rPr>
                <w:rFonts w:ascii="Times New Roman" w:hAnsi="Times New Roman" w:cs="Times New Roman"/>
              </w:rPr>
            </w:pPr>
            <w:r w:rsidRPr="0012477C">
              <w:rPr>
                <w:rFonts w:ascii="Times New Roman" w:hAnsi="Times New Roman" w:cs="Times New Roman"/>
              </w:rPr>
              <w:t>Certificat ONRC/Act constatator - Structura acționariatului/asociaților (dacă este SRL, etc)</w:t>
            </w:r>
          </w:p>
        </w:tc>
        <w:tc>
          <w:tcPr>
            <w:tcW w:w="306" w:type="pct"/>
            <w:vMerge/>
          </w:tcPr>
          <w:p w14:paraId="7475E6AB" w14:textId="77777777" w:rsidR="00A82B43" w:rsidRPr="0012477C" w:rsidRDefault="00A82B43" w:rsidP="0012477C">
            <w:pPr>
              <w:jc w:val="both"/>
              <w:rPr>
                <w:rFonts w:ascii="Times New Roman" w:hAnsi="Times New Roman" w:cs="Times New Roman"/>
              </w:rPr>
            </w:pPr>
          </w:p>
        </w:tc>
        <w:tc>
          <w:tcPr>
            <w:tcW w:w="356" w:type="pct"/>
            <w:vMerge/>
          </w:tcPr>
          <w:p w14:paraId="6A1F27A7" w14:textId="77777777" w:rsidR="00A82B43" w:rsidRPr="0012477C" w:rsidRDefault="00A82B43" w:rsidP="0012477C">
            <w:pPr>
              <w:jc w:val="both"/>
              <w:rPr>
                <w:rFonts w:ascii="Times New Roman" w:hAnsi="Times New Roman" w:cs="Times New Roman"/>
              </w:rPr>
            </w:pPr>
          </w:p>
        </w:tc>
        <w:tc>
          <w:tcPr>
            <w:tcW w:w="2048" w:type="pct"/>
            <w:vMerge/>
          </w:tcPr>
          <w:p w14:paraId="4841237C" w14:textId="77777777" w:rsidR="00A82B43" w:rsidRPr="0012477C" w:rsidRDefault="00A82B43" w:rsidP="0012477C">
            <w:pPr>
              <w:jc w:val="both"/>
              <w:rPr>
                <w:rFonts w:ascii="Times New Roman" w:hAnsi="Times New Roman" w:cs="Times New Roman"/>
              </w:rPr>
            </w:pPr>
          </w:p>
        </w:tc>
      </w:tr>
      <w:tr w:rsidR="00A82B43" w:rsidRPr="0012477C" w14:paraId="570CB440" w14:textId="77777777" w:rsidTr="0012477C">
        <w:trPr>
          <w:trHeight w:val="540"/>
        </w:trPr>
        <w:tc>
          <w:tcPr>
            <w:tcW w:w="315" w:type="pct"/>
            <w:vMerge w:val="restart"/>
            <w:vAlign w:val="center"/>
          </w:tcPr>
          <w:p w14:paraId="0E67ECF6"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lastRenderedPageBreak/>
              <w:t>EG 5</w:t>
            </w:r>
          </w:p>
        </w:tc>
        <w:tc>
          <w:tcPr>
            <w:tcW w:w="1976" w:type="pct"/>
            <w:vAlign w:val="center"/>
          </w:tcPr>
          <w:p w14:paraId="43FA4606"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 xml:space="preserve">Toate </w:t>
            </w:r>
            <w:proofErr w:type="spellStart"/>
            <w:r w:rsidRPr="0012477C">
              <w:rPr>
                <w:rFonts w:ascii="Times New Roman" w:hAnsi="Times New Roman" w:cs="Times New Roman"/>
                <w:b/>
                <w:color w:val="1B4167"/>
              </w:rPr>
              <w:t>investitiile</w:t>
            </w:r>
            <w:proofErr w:type="spellEnd"/>
            <w:r w:rsidRPr="0012477C">
              <w:rPr>
                <w:rFonts w:ascii="Times New Roman" w:hAnsi="Times New Roman" w:cs="Times New Roman"/>
                <w:b/>
                <w:color w:val="1B4167"/>
              </w:rPr>
              <w:t xml:space="preserve"> fizice trebuie  să se realizeze în teritoriul GAL Pe </w:t>
            </w:r>
            <w:proofErr w:type="spellStart"/>
            <w:r w:rsidRPr="0012477C">
              <w:rPr>
                <w:rFonts w:ascii="Times New Roman" w:hAnsi="Times New Roman" w:cs="Times New Roman"/>
                <w:b/>
                <w:color w:val="1B4167"/>
              </w:rPr>
              <w:t>Mures</w:t>
            </w:r>
            <w:proofErr w:type="spellEnd"/>
            <w:r w:rsidRPr="0012477C">
              <w:rPr>
                <w:rFonts w:ascii="Times New Roman" w:hAnsi="Times New Roman" w:cs="Times New Roman"/>
                <w:b/>
                <w:color w:val="1B4167"/>
              </w:rPr>
              <w:t xml:space="preserve"> si pe </w:t>
            </w:r>
            <w:proofErr w:type="spellStart"/>
            <w:r w:rsidRPr="0012477C">
              <w:rPr>
                <w:rFonts w:ascii="Times New Roman" w:hAnsi="Times New Roman" w:cs="Times New Roman"/>
                <w:b/>
                <w:color w:val="1B4167"/>
              </w:rPr>
              <w:t>Tarnave</w:t>
            </w:r>
            <w:proofErr w:type="spellEnd"/>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5A36B66A" w14:textId="77777777">
              <w:trPr>
                <w:trHeight w:val="420"/>
                <w:jc w:val="center"/>
              </w:trPr>
              <w:tc>
                <w:tcPr>
                  <w:tcW w:w="0" w:type="auto"/>
                  <w:shd w:val="clear" w:color="auto" w:fill="DDDDDD"/>
                  <w:vAlign w:val="center"/>
                </w:tcPr>
                <w:p w14:paraId="735D37E8"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0000F985"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4F86C445" w14:textId="77777777">
              <w:trPr>
                <w:trHeight w:val="420"/>
                <w:jc w:val="center"/>
              </w:trPr>
              <w:tc>
                <w:tcPr>
                  <w:tcW w:w="0" w:type="auto"/>
                  <w:shd w:val="clear" w:color="auto" w:fill="DDDDDD"/>
                  <w:vAlign w:val="center"/>
                </w:tcPr>
                <w:p w14:paraId="40712434"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0024698E" w14:textId="77777777" w:rsidR="00A82B43" w:rsidRPr="0012477C" w:rsidRDefault="00A82B43" w:rsidP="0012477C">
            <w:pPr>
              <w:jc w:val="both"/>
              <w:rPr>
                <w:rFonts w:ascii="Times New Roman" w:hAnsi="Times New Roman" w:cs="Times New Roman"/>
              </w:rPr>
            </w:pPr>
          </w:p>
        </w:tc>
        <w:tc>
          <w:tcPr>
            <w:tcW w:w="2048" w:type="pct"/>
            <w:vMerge w:val="restart"/>
          </w:tcPr>
          <w:p w14:paraId="0FF221F0" w14:textId="77777777" w:rsidR="00A82B43" w:rsidRPr="0012477C" w:rsidRDefault="00A82B43" w:rsidP="0012477C">
            <w:pPr>
              <w:jc w:val="both"/>
              <w:rPr>
                <w:rFonts w:ascii="Times New Roman" w:hAnsi="Times New Roman" w:cs="Times New Roman"/>
              </w:rPr>
            </w:pPr>
          </w:p>
        </w:tc>
      </w:tr>
      <w:tr w:rsidR="00A82B43" w:rsidRPr="0012477C" w14:paraId="20327002" w14:textId="77777777" w:rsidTr="0012477C">
        <w:tc>
          <w:tcPr>
            <w:tcW w:w="315" w:type="pct"/>
            <w:vMerge/>
          </w:tcPr>
          <w:p w14:paraId="1D6BEF13" w14:textId="77777777" w:rsidR="00A82B43" w:rsidRPr="0012477C" w:rsidRDefault="00A82B43" w:rsidP="0012477C">
            <w:pPr>
              <w:jc w:val="both"/>
              <w:rPr>
                <w:rFonts w:ascii="Times New Roman" w:hAnsi="Times New Roman" w:cs="Times New Roman"/>
              </w:rPr>
            </w:pPr>
          </w:p>
        </w:tc>
        <w:tc>
          <w:tcPr>
            <w:tcW w:w="1976" w:type="pct"/>
          </w:tcPr>
          <w:p w14:paraId="50BF603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Acest criteriu asigură că proiectele finanțate prin programul LEADER contribuie direct la dezvoltarea teritoriului acoperit a Grupului de Acțiune Locală (GAL) Pe Mureș și pe Târnave. Toate investițiile fizice (construcții, achiziții de echipamente fixe/mobile, amenajări, etc) trebuie să fie localizate exclusiv în teritoriul administrativ al GAL-ului.</w:t>
            </w:r>
          </w:p>
          <w:p w14:paraId="58DA7C7D"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Aspecte de verificat:</w:t>
            </w:r>
          </w:p>
          <w:p w14:paraId="50E699D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1. Localizarea geografică exactă a investiției - adresa completă a locului unde se va realiza investiția</w:t>
            </w:r>
          </w:p>
          <w:p w14:paraId="39A852BA"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2. Apartenența administrativă - verificarea că localitatea unde se realizează investiția face parte din teritoriul GAL Pe Mureș și pe Târnave</w:t>
            </w:r>
          </w:p>
          <w:p w14:paraId="097A74F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4. Proprietatea/dreptul de folosință - verificarea că solicitantul are dreptul legal (autentificat la notar, notat in cartea funciară) de a realiza investiția în locația specificată – solicitantul trebuie sa dețină dreptul de proprietate/folosință pentru locația unde va fii realizata investiția.</w:t>
            </w:r>
          </w:p>
          <w:p w14:paraId="39E55DC7"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5. În situația în care imobilul pe care se execută investiția nu este liber de sarcini (ipotecat în vederea constituirii unui credit) se va depune: acordul creditorului privind execuția investiției și  graficul de rambursare a creditului</w:t>
            </w:r>
          </w:p>
          <w:p w14:paraId="2F4B6A6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6. Pentru echipamentele mobile, se va verifica locația principală de funcționare/depozitare</w:t>
            </w:r>
          </w:p>
          <w:p w14:paraId="7B3E5D8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w:t>
            </w:r>
          </w:p>
          <w:p w14:paraId="2296783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lastRenderedPageBreak/>
              <w:t>Atenție! Documentele se autentifica la notar(acolo unde e cazul). Nu se acceptă documente cu încheiere de dată certă emise de către un notar public. Se verifica extrasul de carte funciara in care trebuie sa fie înscris dreptul de folosință dacă documentele depuse NU sunt încheiate în formă autentică de către un notar public sau NU sunt emise de o autoritate publică sau NU sunt dobândite printr-o hotărâre judecătorească Documente de verificat:</w:t>
            </w:r>
          </w:p>
          <w:p w14:paraId="018E486C"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1. Certificat de urbanism sau Autorizație de construire (pentru investiții care implică construcții)</w:t>
            </w:r>
          </w:p>
          <w:p w14:paraId="4A7D0F6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2. Negația din partea autorității competente (Consiliul județean/ Consiliul local) cu privire la faptul că pentru proiectul depus nu se emite autorizație de construcție (doar pentru proiectele </w:t>
            </w:r>
            <w:proofErr w:type="spellStart"/>
            <w:r w:rsidRPr="0012477C">
              <w:rPr>
                <w:rFonts w:ascii="Times New Roman" w:hAnsi="Times New Roman" w:cs="Times New Roman"/>
              </w:rPr>
              <w:t>incadrate</w:t>
            </w:r>
            <w:proofErr w:type="spellEnd"/>
            <w:r w:rsidRPr="0012477C">
              <w:rPr>
                <w:rFonts w:ascii="Times New Roman" w:hAnsi="Times New Roman" w:cs="Times New Roman"/>
              </w:rPr>
              <w:t xml:space="preserve"> la punctul 9.6.2 Proiecte cu </w:t>
            </w:r>
            <w:proofErr w:type="spellStart"/>
            <w:r w:rsidRPr="0012477C">
              <w:rPr>
                <w:rFonts w:ascii="Times New Roman" w:hAnsi="Times New Roman" w:cs="Times New Roman"/>
              </w:rPr>
              <w:t>construcţii</w:t>
            </w:r>
            <w:proofErr w:type="spellEnd"/>
            <w:r w:rsidRPr="0012477C">
              <w:rPr>
                <w:rFonts w:ascii="Times New Roman" w:hAnsi="Times New Roman" w:cs="Times New Roman"/>
              </w:rPr>
              <w:t xml:space="preserve">-montaj care nu necesită </w:t>
            </w:r>
            <w:proofErr w:type="spellStart"/>
            <w:r w:rsidRPr="0012477C">
              <w:rPr>
                <w:rFonts w:ascii="Times New Roman" w:hAnsi="Times New Roman" w:cs="Times New Roman"/>
              </w:rPr>
              <w:t>Autorizaţie</w:t>
            </w:r>
            <w:proofErr w:type="spellEnd"/>
            <w:r w:rsidRPr="0012477C">
              <w:rPr>
                <w:rFonts w:ascii="Times New Roman" w:hAnsi="Times New Roman" w:cs="Times New Roman"/>
              </w:rPr>
              <w:t xml:space="preserve"> de </w:t>
            </w:r>
            <w:proofErr w:type="spellStart"/>
            <w:r w:rsidRPr="0012477C">
              <w:rPr>
                <w:rFonts w:ascii="Times New Roman" w:hAnsi="Times New Roman" w:cs="Times New Roman"/>
              </w:rPr>
              <w:t>construcţie</w:t>
            </w:r>
            <w:proofErr w:type="spellEnd"/>
            <w:r w:rsidRPr="0012477C">
              <w:rPr>
                <w:rFonts w:ascii="Times New Roman" w:hAnsi="Times New Roman" w:cs="Times New Roman"/>
              </w:rPr>
              <w:t xml:space="preserve"> conform prevederilor Art. 11 din Legea nr.50/1991 privind autorizarea executării lucrărilor de </w:t>
            </w:r>
            <w:proofErr w:type="spellStart"/>
            <w:r w:rsidRPr="0012477C">
              <w:rPr>
                <w:rFonts w:ascii="Times New Roman" w:hAnsi="Times New Roman" w:cs="Times New Roman"/>
              </w:rPr>
              <w:t>construcţii</w:t>
            </w:r>
            <w:proofErr w:type="spellEnd"/>
            <w:r w:rsidRPr="0012477C">
              <w:rPr>
                <w:rFonts w:ascii="Times New Roman" w:hAnsi="Times New Roman" w:cs="Times New Roman"/>
              </w:rPr>
              <w:t xml:space="preserve"> -pot include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dotări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echipamente fără montaj)</w:t>
            </w:r>
          </w:p>
          <w:p w14:paraId="3AC5D1A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4. Alte avize/acorduri autorităților locale competente (primărie, consiliu județean) pentru realizarea investiției(dacă e cazul)</w:t>
            </w:r>
          </w:p>
          <w:p w14:paraId="52086E59"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Notă:</w:t>
            </w:r>
          </w:p>
          <w:p w14:paraId="287E2A25"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În cazul investițiilor care se întind pe mai multe localități, toate acestea trebuie să facă parte din teritoriul GAL</w:t>
            </w:r>
          </w:p>
          <w:p w14:paraId="0B2390C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w:t>
            </w:r>
          </w:p>
          <w:p w14:paraId="6E76EDA0"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Decizia: privind eligibilitatea</w:t>
            </w:r>
          </w:p>
          <w:p w14:paraId="6386F53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ELIGIBIL: Dacă toate documentele confirmă că investiția fizică se realizează în întregime în teritoriul GAL Pe Mureș și pe Târnave, conform delimitărilor administrative oficiale și solicitantul deține dreptul de proprietate/folosință conform Cf/Ghidul solicitantului.</w:t>
            </w:r>
          </w:p>
          <w:p w14:paraId="4B79C340"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NEELIGIBIL: Dacă investiția se realizează parțial sau total în afara</w:t>
            </w:r>
          </w:p>
          <w:p w14:paraId="194455A7"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teritoriului GAL, dacă documentele sunt incomplete/contradictorii/neautentificate </w:t>
            </w:r>
            <w:r w:rsidRPr="0012477C">
              <w:rPr>
                <w:rFonts w:ascii="Times New Roman" w:hAnsi="Times New Roman" w:cs="Times New Roman"/>
              </w:rPr>
              <w:lastRenderedPageBreak/>
              <w:t>la notar, sau dacă nu se poate demonstra clar localizarea în teritoriul GAL</w:t>
            </w:r>
          </w:p>
        </w:tc>
        <w:tc>
          <w:tcPr>
            <w:tcW w:w="306" w:type="pct"/>
            <w:vMerge/>
          </w:tcPr>
          <w:p w14:paraId="6D96B49E" w14:textId="77777777" w:rsidR="00A82B43" w:rsidRPr="0012477C" w:rsidRDefault="00A82B43" w:rsidP="0012477C">
            <w:pPr>
              <w:jc w:val="both"/>
              <w:rPr>
                <w:rFonts w:ascii="Times New Roman" w:hAnsi="Times New Roman" w:cs="Times New Roman"/>
              </w:rPr>
            </w:pPr>
          </w:p>
        </w:tc>
        <w:tc>
          <w:tcPr>
            <w:tcW w:w="356" w:type="pct"/>
            <w:vMerge/>
          </w:tcPr>
          <w:p w14:paraId="499C0024" w14:textId="77777777" w:rsidR="00A82B43" w:rsidRPr="0012477C" w:rsidRDefault="00A82B43" w:rsidP="0012477C">
            <w:pPr>
              <w:jc w:val="both"/>
              <w:rPr>
                <w:rFonts w:ascii="Times New Roman" w:hAnsi="Times New Roman" w:cs="Times New Roman"/>
              </w:rPr>
            </w:pPr>
          </w:p>
        </w:tc>
        <w:tc>
          <w:tcPr>
            <w:tcW w:w="2048" w:type="pct"/>
            <w:vMerge/>
          </w:tcPr>
          <w:p w14:paraId="00BE50E7" w14:textId="77777777" w:rsidR="00A82B43" w:rsidRPr="0012477C" w:rsidRDefault="00A82B43" w:rsidP="0012477C">
            <w:pPr>
              <w:jc w:val="both"/>
              <w:rPr>
                <w:rFonts w:ascii="Times New Roman" w:hAnsi="Times New Roman" w:cs="Times New Roman"/>
              </w:rPr>
            </w:pPr>
          </w:p>
        </w:tc>
      </w:tr>
      <w:tr w:rsidR="00A82B43" w:rsidRPr="0012477C" w14:paraId="732A7344" w14:textId="77777777" w:rsidTr="0012477C">
        <w:trPr>
          <w:trHeight w:val="540"/>
        </w:trPr>
        <w:tc>
          <w:tcPr>
            <w:tcW w:w="315" w:type="pct"/>
            <w:vMerge w:val="restart"/>
            <w:vAlign w:val="center"/>
          </w:tcPr>
          <w:p w14:paraId="49FFB82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lastRenderedPageBreak/>
              <w:t>EG 6</w:t>
            </w:r>
          </w:p>
        </w:tc>
        <w:tc>
          <w:tcPr>
            <w:tcW w:w="1976" w:type="pct"/>
            <w:vAlign w:val="center"/>
          </w:tcPr>
          <w:p w14:paraId="72484A5A"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 Solicitantul nu trebuie să fie în insolvență.</w:t>
            </w:r>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3180908B" w14:textId="77777777">
              <w:trPr>
                <w:trHeight w:val="420"/>
                <w:jc w:val="center"/>
              </w:trPr>
              <w:tc>
                <w:tcPr>
                  <w:tcW w:w="0" w:type="auto"/>
                  <w:shd w:val="clear" w:color="auto" w:fill="DDDDDD"/>
                  <w:vAlign w:val="center"/>
                </w:tcPr>
                <w:p w14:paraId="5A595E39"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2C35E430"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032A608F" w14:textId="77777777">
              <w:trPr>
                <w:trHeight w:val="420"/>
                <w:jc w:val="center"/>
              </w:trPr>
              <w:tc>
                <w:tcPr>
                  <w:tcW w:w="0" w:type="auto"/>
                  <w:shd w:val="clear" w:color="auto" w:fill="DDDDDD"/>
                  <w:vAlign w:val="center"/>
                </w:tcPr>
                <w:p w14:paraId="2A7FC80D"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0BC70C85" w14:textId="77777777" w:rsidR="00A82B43" w:rsidRPr="0012477C" w:rsidRDefault="00A82B43" w:rsidP="0012477C">
            <w:pPr>
              <w:jc w:val="both"/>
              <w:rPr>
                <w:rFonts w:ascii="Times New Roman" w:hAnsi="Times New Roman" w:cs="Times New Roman"/>
              </w:rPr>
            </w:pPr>
          </w:p>
        </w:tc>
        <w:tc>
          <w:tcPr>
            <w:tcW w:w="2048" w:type="pct"/>
            <w:vMerge w:val="restart"/>
          </w:tcPr>
          <w:p w14:paraId="6E37F121" w14:textId="77777777" w:rsidR="00A82B43" w:rsidRPr="0012477C" w:rsidRDefault="00A82B43" w:rsidP="0012477C">
            <w:pPr>
              <w:jc w:val="both"/>
              <w:rPr>
                <w:rFonts w:ascii="Times New Roman" w:hAnsi="Times New Roman" w:cs="Times New Roman"/>
              </w:rPr>
            </w:pPr>
          </w:p>
        </w:tc>
      </w:tr>
      <w:tr w:rsidR="00A82B43" w:rsidRPr="0012477C" w14:paraId="33F0B572" w14:textId="77777777" w:rsidTr="0012477C">
        <w:tc>
          <w:tcPr>
            <w:tcW w:w="315" w:type="pct"/>
            <w:vMerge/>
          </w:tcPr>
          <w:p w14:paraId="3E94E52C" w14:textId="77777777" w:rsidR="00A82B43" w:rsidRPr="0012477C" w:rsidRDefault="00A82B43" w:rsidP="0012477C">
            <w:pPr>
              <w:jc w:val="both"/>
              <w:rPr>
                <w:rFonts w:ascii="Times New Roman" w:hAnsi="Times New Roman" w:cs="Times New Roman"/>
              </w:rPr>
            </w:pPr>
          </w:p>
        </w:tc>
        <w:tc>
          <w:tcPr>
            <w:tcW w:w="1976" w:type="pct"/>
          </w:tcPr>
          <w:p w14:paraId="7128B15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w:t>
            </w:r>
          </w:p>
          <w:p w14:paraId="4128F13C"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Acest criteriu vizează asigurarea viabilității financiare a solicitantului și a capacității acestuia de a implementa proiectul. Un solicitant aflat în insolvență (procedură de reorganizare judiciară sau faliment) sau în incapacitate de plată (datorii exigibile neachitate la termen) nu este eligibil pentru finanțare.</w:t>
            </w:r>
          </w:p>
          <w:p w14:paraId="5ABB6A54"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Aspecte de verificat:</w:t>
            </w:r>
          </w:p>
          <w:p w14:paraId="62EB090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Verificarea dacă solicitantul se află sub incidența Legii insolvenței (Legea nr. 85/2014 sau acte normative ulterioare) sau incapacitate de plată.</w:t>
            </w:r>
          </w:p>
          <w:p w14:paraId="6DC7578B"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Documente de verificat:</w:t>
            </w:r>
          </w:p>
          <w:p w14:paraId="13765A32"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Certificat constatator emis conform legislației naționale în vigoare, din care să rezulte faptul că solicitantul nu se află în proces de lichidare sau faliment. pentru a verifica dacă societatea este înregistrată cu mențiuni privind insolvența, reorganizarea judiciară sau falimentul.</w:t>
            </w:r>
          </w:p>
          <w:p w14:paraId="3E6EFCD1"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 xml:space="preserve">Cererea de </w:t>
            </w:r>
            <w:proofErr w:type="spellStart"/>
            <w:r w:rsidRPr="0012477C">
              <w:rPr>
                <w:rFonts w:ascii="Times New Roman" w:hAnsi="Times New Roman" w:cs="Times New Roman"/>
              </w:rPr>
              <w:t>finantare</w:t>
            </w:r>
            <w:proofErr w:type="spellEnd"/>
            <w:r w:rsidRPr="0012477C">
              <w:rPr>
                <w:rFonts w:ascii="Times New Roman" w:hAnsi="Times New Roman" w:cs="Times New Roman"/>
              </w:rPr>
              <w:t xml:space="preserve"> - Declarație pe propria răspundere a solicitantului privind faptul că nu se află în insolvență sau incapacitate de plată.</w:t>
            </w:r>
          </w:p>
          <w:p w14:paraId="42E5B0CC"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Decizia privind eligibilitatea:</w:t>
            </w:r>
          </w:p>
          <w:p w14:paraId="00BC57E8"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ELIGIBIL: Dacă din toate documentele prezentate și verificările efectuate rezultă că solicitantul nu se află în procedură de insolvență (reorganizare judiciară sau faliment) sau  incapacitate de plată.</w:t>
            </w:r>
          </w:p>
          <w:p w14:paraId="548511EF"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rPr>
              <w:t>NEELIGIBIL: Dacă solicitantul se află în procedură de insolvență (reorganizare judiciară sau faliment) sau dacă documentele prezentate sunt incomplete/contradictorii și nu pot dovedi conformitatea cu criteriul.</w:t>
            </w:r>
          </w:p>
        </w:tc>
        <w:tc>
          <w:tcPr>
            <w:tcW w:w="306" w:type="pct"/>
            <w:vMerge/>
          </w:tcPr>
          <w:p w14:paraId="100DCF93" w14:textId="77777777" w:rsidR="00A82B43" w:rsidRPr="0012477C" w:rsidRDefault="00A82B43" w:rsidP="0012477C">
            <w:pPr>
              <w:jc w:val="both"/>
              <w:rPr>
                <w:rFonts w:ascii="Times New Roman" w:hAnsi="Times New Roman" w:cs="Times New Roman"/>
              </w:rPr>
            </w:pPr>
          </w:p>
        </w:tc>
        <w:tc>
          <w:tcPr>
            <w:tcW w:w="356" w:type="pct"/>
            <w:vMerge/>
          </w:tcPr>
          <w:p w14:paraId="7CE0FFDC" w14:textId="77777777" w:rsidR="00A82B43" w:rsidRPr="0012477C" w:rsidRDefault="00A82B43" w:rsidP="0012477C">
            <w:pPr>
              <w:jc w:val="both"/>
              <w:rPr>
                <w:rFonts w:ascii="Times New Roman" w:hAnsi="Times New Roman" w:cs="Times New Roman"/>
              </w:rPr>
            </w:pPr>
          </w:p>
        </w:tc>
        <w:tc>
          <w:tcPr>
            <w:tcW w:w="2048" w:type="pct"/>
            <w:vMerge/>
          </w:tcPr>
          <w:p w14:paraId="5EC4835F" w14:textId="77777777" w:rsidR="00A82B43" w:rsidRPr="0012477C" w:rsidRDefault="00A82B43" w:rsidP="0012477C">
            <w:pPr>
              <w:jc w:val="both"/>
              <w:rPr>
                <w:rFonts w:ascii="Times New Roman" w:hAnsi="Times New Roman" w:cs="Times New Roman"/>
              </w:rPr>
            </w:pPr>
          </w:p>
        </w:tc>
      </w:tr>
      <w:tr w:rsidR="00A82B43" w:rsidRPr="0012477C" w14:paraId="6AD4C865" w14:textId="77777777" w:rsidTr="0012477C">
        <w:trPr>
          <w:trHeight w:val="540"/>
        </w:trPr>
        <w:tc>
          <w:tcPr>
            <w:tcW w:w="315" w:type="pct"/>
            <w:vMerge w:val="restart"/>
            <w:vAlign w:val="center"/>
          </w:tcPr>
          <w:p w14:paraId="346D9967"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1B4167"/>
              </w:rPr>
              <w:t>EG 7</w:t>
            </w:r>
          </w:p>
        </w:tc>
        <w:tc>
          <w:tcPr>
            <w:tcW w:w="1976" w:type="pct"/>
            <w:vAlign w:val="center"/>
          </w:tcPr>
          <w:p w14:paraId="6BA2C6BA" w14:textId="77777777" w:rsidR="00A82B43" w:rsidRPr="0012477C" w:rsidRDefault="002367E9" w:rsidP="0012477C">
            <w:pPr>
              <w:ind w:firstLine="493"/>
              <w:jc w:val="both"/>
              <w:rPr>
                <w:rFonts w:ascii="Times New Roman" w:hAnsi="Times New Roman" w:cs="Times New Roman"/>
              </w:rPr>
            </w:pPr>
            <w:proofErr w:type="spellStart"/>
            <w:r w:rsidRPr="0012477C">
              <w:rPr>
                <w:rFonts w:ascii="Times New Roman" w:hAnsi="Times New Roman" w:cs="Times New Roman"/>
                <w:b/>
                <w:color w:val="1B4167"/>
                <w:lang w:val="en"/>
              </w:rPr>
              <w:t>Proiectul</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demonstrează</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valoarea</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adăugată</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prin</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generarea</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unui</w:t>
            </w:r>
            <w:proofErr w:type="spellEnd"/>
            <w:r w:rsidRPr="0012477C">
              <w:rPr>
                <w:rFonts w:ascii="Times New Roman" w:hAnsi="Times New Roman" w:cs="Times New Roman"/>
                <w:b/>
                <w:color w:val="1B4167"/>
                <w:lang w:val="en"/>
              </w:rPr>
              <w:t xml:space="preserve"> impact socio economic direct </w:t>
            </w:r>
            <w:proofErr w:type="spellStart"/>
            <w:r w:rsidRPr="0012477C">
              <w:rPr>
                <w:rFonts w:ascii="Times New Roman" w:hAnsi="Times New Roman" w:cs="Times New Roman"/>
                <w:b/>
                <w:color w:val="1B4167"/>
                <w:lang w:val="en"/>
              </w:rPr>
              <w:t>în</w:t>
            </w:r>
            <w:proofErr w:type="spellEnd"/>
            <w:r w:rsidRPr="0012477C">
              <w:rPr>
                <w:rFonts w:ascii="Times New Roman" w:hAnsi="Times New Roman" w:cs="Times New Roman"/>
                <w:b/>
                <w:color w:val="1B4167"/>
                <w:lang w:val="en"/>
              </w:rPr>
              <w:t xml:space="preserve"> </w:t>
            </w:r>
            <w:proofErr w:type="spellStart"/>
            <w:r w:rsidRPr="0012477C">
              <w:rPr>
                <w:rFonts w:ascii="Times New Roman" w:hAnsi="Times New Roman" w:cs="Times New Roman"/>
                <w:b/>
                <w:color w:val="1B4167"/>
                <w:lang w:val="en"/>
              </w:rPr>
              <w:t>teritoriul</w:t>
            </w:r>
            <w:proofErr w:type="spellEnd"/>
            <w:r w:rsidRPr="0012477C">
              <w:rPr>
                <w:rFonts w:ascii="Times New Roman" w:hAnsi="Times New Roman" w:cs="Times New Roman"/>
                <w:b/>
                <w:color w:val="1B4167"/>
                <w:lang w:val="en"/>
              </w:rPr>
              <w:t xml:space="preserve"> GAL Pe Mures </w:t>
            </w:r>
            <w:proofErr w:type="spellStart"/>
            <w:r w:rsidRPr="0012477C">
              <w:rPr>
                <w:rFonts w:ascii="Times New Roman" w:hAnsi="Times New Roman" w:cs="Times New Roman"/>
                <w:b/>
                <w:color w:val="1B4167"/>
                <w:lang w:val="en"/>
              </w:rPr>
              <w:t>si</w:t>
            </w:r>
            <w:proofErr w:type="spellEnd"/>
            <w:r w:rsidRPr="0012477C">
              <w:rPr>
                <w:rFonts w:ascii="Times New Roman" w:hAnsi="Times New Roman" w:cs="Times New Roman"/>
                <w:b/>
                <w:color w:val="1B4167"/>
                <w:lang w:val="en"/>
              </w:rPr>
              <w:t xml:space="preserve"> pe </w:t>
            </w:r>
            <w:proofErr w:type="spellStart"/>
            <w:r w:rsidRPr="0012477C">
              <w:rPr>
                <w:rFonts w:ascii="Times New Roman" w:hAnsi="Times New Roman" w:cs="Times New Roman"/>
                <w:b/>
                <w:color w:val="1B4167"/>
                <w:lang w:val="en"/>
              </w:rPr>
              <w:t>Tarnave</w:t>
            </w:r>
            <w:proofErr w:type="spellEnd"/>
          </w:p>
        </w:tc>
        <w:tc>
          <w:tcPr>
            <w:tcW w:w="30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71ABE706" w14:textId="77777777">
              <w:trPr>
                <w:trHeight w:val="420"/>
                <w:jc w:val="center"/>
              </w:trPr>
              <w:tc>
                <w:tcPr>
                  <w:tcW w:w="0" w:type="auto"/>
                  <w:shd w:val="clear" w:color="auto" w:fill="DDDDDD"/>
                  <w:vAlign w:val="center"/>
                </w:tcPr>
                <w:p w14:paraId="5EAEC441"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6ACAC338" w14:textId="77777777" w:rsidR="00A82B43" w:rsidRPr="0012477C" w:rsidRDefault="00A82B43" w:rsidP="0012477C">
            <w:pPr>
              <w:jc w:val="both"/>
              <w:rPr>
                <w:rFonts w:ascii="Times New Roman" w:hAnsi="Times New Roman" w:cs="Times New Roman"/>
              </w:rPr>
            </w:pPr>
          </w:p>
        </w:tc>
        <w:tc>
          <w:tcPr>
            <w:tcW w:w="356" w:type="pct"/>
            <w:vMerge w:val="restart"/>
            <w:vAlign w:val="center"/>
          </w:tcPr>
          <w:tbl>
            <w:tblPr>
              <w:tblStyle w:val="Tabelgril"/>
              <w:tblW w:w="450" w:type="dxa"/>
              <w:jc w:val="center"/>
              <w:tblLook w:val="04A0" w:firstRow="1" w:lastRow="0" w:firstColumn="1" w:lastColumn="0" w:noHBand="0" w:noVBand="1"/>
            </w:tblPr>
            <w:tblGrid>
              <w:gridCol w:w="450"/>
            </w:tblGrid>
            <w:tr w:rsidR="00A82B43" w:rsidRPr="0012477C" w14:paraId="23CFDF4D" w14:textId="77777777">
              <w:trPr>
                <w:trHeight w:val="420"/>
                <w:jc w:val="center"/>
              </w:trPr>
              <w:tc>
                <w:tcPr>
                  <w:tcW w:w="0" w:type="auto"/>
                  <w:shd w:val="clear" w:color="auto" w:fill="DDDDDD"/>
                  <w:vAlign w:val="center"/>
                </w:tcPr>
                <w:p w14:paraId="7FB026DD"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78B65FEA" w14:textId="77777777" w:rsidR="00A82B43" w:rsidRPr="0012477C" w:rsidRDefault="00A82B43" w:rsidP="0012477C">
            <w:pPr>
              <w:jc w:val="both"/>
              <w:rPr>
                <w:rFonts w:ascii="Times New Roman" w:hAnsi="Times New Roman" w:cs="Times New Roman"/>
              </w:rPr>
            </w:pPr>
          </w:p>
        </w:tc>
        <w:tc>
          <w:tcPr>
            <w:tcW w:w="2048" w:type="pct"/>
            <w:vMerge w:val="restart"/>
          </w:tcPr>
          <w:p w14:paraId="078A9723" w14:textId="77777777" w:rsidR="00A82B43" w:rsidRPr="0012477C" w:rsidRDefault="00A82B43" w:rsidP="0012477C">
            <w:pPr>
              <w:jc w:val="both"/>
              <w:rPr>
                <w:rFonts w:ascii="Times New Roman" w:hAnsi="Times New Roman" w:cs="Times New Roman"/>
              </w:rPr>
            </w:pPr>
          </w:p>
        </w:tc>
      </w:tr>
      <w:tr w:rsidR="00A82B43" w:rsidRPr="0012477C" w14:paraId="50ABB344" w14:textId="77777777" w:rsidTr="0012477C">
        <w:tc>
          <w:tcPr>
            <w:tcW w:w="315" w:type="pct"/>
            <w:vMerge/>
          </w:tcPr>
          <w:p w14:paraId="0018AAC1" w14:textId="77777777" w:rsidR="00A82B43" w:rsidRPr="0012477C" w:rsidRDefault="00A82B43" w:rsidP="0012477C">
            <w:pPr>
              <w:jc w:val="both"/>
              <w:rPr>
                <w:rFonts w:ascii="Times New Roman" w:hAnsi="Times New Roman" w:cs="Times New Roman"/>
              </w:rPr>
            </w:pPr>
          </w:p>
        </w:tc>
        <w:tc>
          <w:tcPr>
            <w:tcW w:w="1976" w:type="pct"/>
          </w:tcPr>
          <w:p w14:paraId="4D5B5C7E"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lang w:val="en"/>
              </w:rPr>
              <w:t xml:space="preserve">Pentru ca </w:t>
            </w:r>
            <w:proofErr w:type="spellStart"/>
            <w:r w:rsidRPr="0012477C">
              <w:rPr>
                <w:rFonts w:ascii="Times New Roman" w:hAnsi="Times New Roman" w:cs="Times New Roman"/>
                <w:lang w:val="en"/>
              </w:rPr>
              <w:t>proiectul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să</w:t>
            </w:r>
            <w:proofErr w:type="spellEnd"/>
            <w:r w:rsidRPr="0012477C">
              <w:rPr>
                <w:rFonts w:ascii="Times New Roman" w:hAnsi="Times New Roman" w:cs="Times New Roman"/>
                <w:lang w:val="en"/>
              </w:rPr>
              <w:t xml:space="preserve"> fie </w:t>
            </w:r>
            <w:proofErr w:type="spellStart"/>
            <w:r w:rsidRPr="0012477C">
              <w:rPr>
                <w:rFonts w:ascii="Times New Roman" w:hAnsi="Times New Roman" w:cs="Times New Roman"/>
                <w:lang w:val="en"/>
              </w:rPr>
              <w:t>declarat</w:t>
            </w:r>
            <w:proofErr w:type="spellEnd"/>
            <w:r w:rsidRPr="0012477C">
              <w:rPr>
                <w:rFonts w:ascii="Times New Roman" w:hAnsi="Times New Roman" w:cs="Times New Roman"/>
                <w:lang w:val="en"/>
              </w:rPr>
              <w:t xml:space="preserve"> ELIGIBIL (DA), </w:t>
            </w:r>
            <w:proofErr w:type="spellStart"/>
            <w:r w:rsidRPr="0012477C">
              <w:rPr>
                <w:rFonts w:ascii="Times New Roman" w:hAnsi="Times New Roman" w:cs="Times New Roman"/>
                <w:lang w:val="en"/>
              </w:rPr>
              <w:t>solicitantul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trebuie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îndeplinească</w:t>
            </w:r>
            <w:proofErr w:type="spellEnd"/>
            <w:r w:rsidRPr="0012477C">
              <w:rPr>
                <w:rFonts w:ascii="Times New Roman" w:hAnsi="Times New Roman" w:cs="Times New Roman"/>
                <w:lang w:val="en"/>
              </w:rPr>
              <w:t xml:space="preserve"> cel </w:t>
            </w:r>
            <w:proofErr w:type="spellStart"/>
            <w:r w:rsidRPr="0012477C">
              <w:rPr>
                <w:rFonts w:ascii="Times New Roman" w:hAnsi="Times New Roman" w:cs="Times New Roman"/>
                <w:lang w:val="en"/>
              </w:rPr>
              <w:t>putin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una</w:t>
            </w:r>
            <w:proofErr w:type="spellEnd"/>
            <w:r w:rsidRPr="0012477C">
              <w:rPr>
                <w:rFonts w:ascii="Times New Roman" w:hAnsi="Times New Roman" w:cs="Times New Roman"/>
                <w:lang w:val="en"/>
              </w:rPr>
              <w:t xml:space="preserve"> din </w:t>
            </w:r>
            <w:proofErr w:type="spellStart"/>
            <w:r w:rsidRPr="0012477C">
              <w:rPr>
                <w:rFonts w:ascii="Times New Roman" w:hAnsi="Times New Roman" w:cs="Times New Roman"/>
                <w:lang w:val="en"/>
              </w:rPr>
              <w:t>următoarele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condiții</w:t>
            </w:r>
            <w:proofErr w:type="spellEnd"/>
            <w:r w:rsidRPr="0012477C">
              <w:rPr>
                <w:rFonts w:ascii="Times New Roman" w:hAnsi="Times New Roman" w:cs="Times New Roman"/>
                <w:lang w:val="en"/>
              </w:rPr>
              <w:t>:</w:t>
            </w:r>
          </w:p>
          <w:p w14:paraId="44F83853"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lang w:val="en"/>
              </w:rPr>
              <w:t xml:space="preserve">1.Solicitantul </w:t>
            </w:r>
            <w:proofErr w:type="spellStart"/>
            <w:r w:rsidRPr="0012477C">
              <w:rPr>
                <w:rFonts w:ascii="Times New Roman" w:hAnsi="Times New Roman" w:cs="Times New Roman"/>
                <w:lang w:val="en"/>
              </w:rPr>
              <w:t>este</w:t>
            </w:r>
            <w:proofErr w:type="spellEnd"/>
            <w:r w:rsidRPr="0012477C">
              <w:rPr>
                <w:rFonts w:ascii="Times New Roman" w:hAnsi="Times New Roman" w:cs="Times New Roman"/>
                <w:lang w:val="en"/>
              </w:rPr>
              <w:t xml:space="preserve"> o </w:t>
            </w:r>
            <w:proofErr w:type="spellStart"/>
            <w:r w:rsidRPr="0012477C">
              <w:rPr>
                <w:rFonts w:ascii="Times New Roman" w:hAnsi="Times New Roman" w:cs="Times New Roman"/>
                <w:lang w:val="en"/>
              </w:rPr>
              <w:t>microîntreprindere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sau</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întreprindere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mică</w:t>
            </w:r>
            <w:proofErr w:type="spellEnd"/>
            <w:r w:rsidRPr="0012477C">
              <w:rPr>
                <w:rFonts w:ascii="Times New Roman" w:hAnsi="Times New Roman" w:cs="Times New Roman"/>
                <w:lang w:val="en"/>
              </w:rPr>
              <w:t xml:space="preserve"> de tip start-up (nou </w:t>
            </w:r>
            <w:proofErr w:type="spellStart"/>
            <w:r w:rsidRPr="0012477C">
              <w:rPr>
                <w:rFonts w:ascii="Times New Roman" w:hAnsi="Times New Roman" w:cs="Times New Roman"/>
                <w:lang w:val="en"/>
              </w:rPr>
              <w:t>înființată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sau</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fără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activitate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anterioară</w:t>
            </w:r>
            <w:proofErr w:type="spellEnd"/>
            <w:r w:rsidRPr="0012477C">
              <w:rPr>
                <w:rFonts w:ascii="Times New Roman" w:hAnsi="Times New Roman" w:cs="Times New Roman"/>
                <w:lang w:val="en"/>
              </w:rPr>
              <w:t xml:space="preserve"> pentru CAEN care face </w:t>
            </w:r>
            <w:proofErr w:type="spellStart"/>
            <w:r w:rsidRPr="0012477C">
              <w:rPr>
                <w:rFonts w:ascii="Times New Roman" w:hAnsi="Times New Roman" w:cs="Times New Roman"/>
                <w:lang w:val="en"/>
              </w:rPr>
              <w:t>obiectul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finantarii</w:t>
            </w:r>
            <w:proofErr w:type="spellEnd"/>
            <w:r w:rsidRPr="0012477C">
              <w:rPr>
                <w:rFonts w:ascii="Times New Roman" w:hAnsi="Times New Roman" w:cs="Times New Roman"/>
                <w:lang w:val="en"/>
              </w:rPr>
              <w:t xml:space="preserve">) care </w:t>
            </w:r>
            <w:proofErr w:type="spellStart"/>
            <w:r w:rsidRPr="0012477C">
              <w:rPr>
                <w:rFonts w:ascii="Times New Roman" w:hAnsi="Times New Roman" w:cs="Times New Roman"/>
                <w:lang w:val="en"/>
              </w:rPr>
              <w:t>descrie</w:t>
            </w:r>
            <w:proofErr w:type="spellEnd"/>
            <w:r w:rsidRPr="0012477C">
              <w:rPr>
                <w:rFonts w:ascii="Times New Roman" w:hAnsi="Times New Roman" w:cs="Times New Roman"/>
                <w:lang w:val="en"/>
              </w:rPr>
              <w:t xml:space="preserve"> in planful de </w:t>
            </w:r>
            <w:proofErr w:type="spellStart"/>
            <w:r w:rsidRPr="0012477C">
              <w:rPr>
                <w:rFonts w:ascii="Times New Roman" w:hAnsi="Times New Roman" w:cs="Times New Roman"/>
                <w:lang w:val="en"/>
              </w:rPr>
              <w:t>afaceri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faptul</w:t>
            </w:r>
            <w:proofErr w:type="spellEnd"/>
            <w:r w:rsidRPr="0012477C">
              <w:rPr>
                <w:rFonts w:ascii="Times New Roman" w:hAnsi="Times New Roman" w:cs="Times New Roman"/>
                <w:lang w:val="en"/>
              </w:rPr>
              <w:t xml:space="preserve"> ca nu a </w:t>
            </w:r>
            <w:proofErr w:type="spellStart"/>
            <w:r w:rsidRPr="0012477C">
              <w:rPr>
                <w:rFonts w:ascii="Times New Roman" w:hAnsi="Times New Roman" w:cs="Times New Roman"/>
                <w:lang w:val="en"/>
              </w:rPr>
              <w:t>putut</w:t>
            </w:r>
            <w:proofErr w:type="spellEnd"/>
            <w:r w:rsidRPr="0012477C">
              <w:rPr>
                <w:rFonts w:ascii="Times New Roman" w:hAnsi="Times New Roman" w:cs="Times New Roman"/>
                <w:lang w:val="en"/>
              </w:rPr>
              <w:t xml:space="preserve"> fi </w:t>
            </w:r>
            <w:proofErr w:type="spellStart"/>
            <w:r w:rsidRPr="0012477C">
              <w:rPr>
                <w:rFonts w:ascii="Times New Roman" w:hAnsi="Times New Roman" w:cs="Times New Roman"/>
                <w:lang w:val="en"/>
              </w:rPr>
              <w:t>finanțată</w:t>
            </w:r>
            <w:proofErr w:type="spellEnd"/>
            <w:r w:rsidRPr="0012477C">
              <w:rPr>
                <w:rFonts w:ascii="Times New Roman" w:hAnsi="Times New Roman" w:cs="Times New Roman"/>
                <w:lang w:val="en"/>
              </w:rPr>
              <w:t xml:space="preserve"> din </w:t>
            </w:r>
            <w:proofErr w:type="spellStart"/>
            <w:r w:rsidRPr="0012477C">
              <w:rPr>
                <w:rFonts w:ascii="Times New Roman" w:hAnsi="Times New Roman" w:cs="Times New Roman"/>
                <w:lang w:val="en"/>
              </w:rPr>
              <w:t>surse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proprii</w:t>
            </w:r>
            <w:proofErr w:type="spellEnd"/>
            <w:r w:rsidRPr="0012477C">
              <w:rPr>
                <w:rFonts w:ascii="Times New Roman" w:hAnsi="Times New Roman" w:cs="Times New Roman"/>
                <w:lang w:val="en"/>
              </w:rPr>
              <w:t xml:space="preserve"> (cash-flow) </w:t>
            </w:r>
            <w:proofErr w:type="spellStart"/>
            <w:r w:rsidRPr="0012477C">
              <w:rPr>
                <w:rFonts w:ascii="Times New Roman" w:hAnsi="Times New Roman" w:cs="Times New Roman"/>
                <w:lang w:val="en"/>
              </w:rPr>
              <w:t>sau</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creditare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bancară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justificând</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astfel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necesitatea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sprijinului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forfetar</w:t>
            </w:r>
            <w:proofErr w:type="spellEnd"/>
            <w:r w:rsidRPr="0012477C">
              <w:rPr>
                <w:rFonts w:ascii="Times New Roman" w:hAnsi="Times New Roman" w:cs="Times New Roman"/>
                <w:lang w:val="en"/>
              </w:rPr>
              <w:t>.</w:t>
            </w:r>
          </w:p>
          <w:p w14:paraId="01959482"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lang w:val="en"/>
              </w:rPr>
              <w:t xml:space="preserve">2. </w:t>
            </w:r>
            <w:proofErr w:type="spellStart"/>
            <w:r w:rsidRPr="0012477C">
              <w:rPr>
                <w:rFonts w:ascii="Times New Roman" w:hAnsi="Times New Roman" w:cs="Times New Roman"/>
                <w:lang w:val="en"/>
              </w:rPr>
              <w:t>Noutate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Economică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Activitatea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propusă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proiect</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codul</w:t>
            </w:r>
            <w:proofErr w:type="spellEnd"/>
            <w:r w:rsidRPr="0012477C">
              <w:rPr>
                <w:rFonts w:ascii="Times New Roman" w:hAnsi="Times New Roman" w:cs="Times New Roman"/>
                <w:lang w:val="en"/>
              </w:rPr>
              <w:t xml:space="preserve"> CAEN </w:t>
            </w:r>
            <w:proofErr w:type="spellStart"/>
            <w:r w:rsidRPr="0012477C">
              <w:rPr>
                <w:rFonts w:ascii="Times New Roman" w:hAnsi="Times New Roman" w:cs="Times New Roman"/>
                <w:lang w:val="en"/>
              </w:rPr>
              <w:t>vizat</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reprezintă</w:t>
            </w:r>
            <w:proofErr w:type="spellEnd"/>
            <w:r w:rsidRPr="0012477C">
              <w:rPr>
                <w:rFonts w:ascii="Times New Roman" w:hAnsi="Times New Roman" w:cs="Times New Roman"/>
                <w:lang w:val="en"/>
              </w:rPr>
              <w:t xml:space="preserve"> o </w:t>
            </w:r>
            <w:proofErr w:type="spellStart"/>
            <w:r w:rsidRPr="0012477C">
              <w:rPr>
                <w:rFonts w:ascii="Times New Roman" w:hAnsi="Times New Roman" w:cs="Times New Roman"/>
                <w:lang w:val="en"/>
              </w:rPr>
              <w:t>activitate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nouă</w:t>
            </w:r>
            <w:proofErr w:type="spellEnd"/>
            <w:r w:rsidRPr="0012477C">
              <w:rPr>
                <w:rFonts w:ascii="Times New Roman" w:hAnsi="Times New Roman" w:cs="Times New Roman"/>
                <w:lang w:val="en"/>
              </w:rPr>
              <w:t xml:space="preserve"> pentru solicitant </w:t>
            </w:r>
            <w:proofErr w:type="spellStart"/>
            <w:r w:rsidRPr="0012477C">
              <w:rPr>
                <w:rFonts w:ascii="Times New Roman" w:hAnsi="Times New Roman" w:cs="Times New Roman"/>
                <w:lang w:val="en"/>
              </w:rPr>
              <w:t>și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vizează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prestarea</w:t>
            </w:r>
            <w:proofErr w:type="spellEnd"/>
            <w:r w:rsidRPr="0012477C">
              <w:rPr>
                <w:rFonts w:ascii="Times New Roman" w:hAnsi="Times New Roman" w:cs="Times New Roman"/>
                <w:lang w:val="en"/>
              </w:rPr>
              <w:t xml:space="preserve"> de </w:t>
            </w:r>
            <w:proofErr w:type="spellStart"/>
            <w:r w:rsidRPr="0012477C">
              <w:rPr>
                <w:rFonts w:ascii="Times New Roman" w:hAnsi="Times New Roman" w:cs="Times New Roman"/>
                <w:lang w:val="en"/>
              </w:rPr>
              <w:t>servicii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sau</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crearea</w:t>
            </w:r>
            <w:proofErr w:type="spellEnd"/>
            <w:r w:rsidRPr="0012477C">
              <w:rPr>
                <w:rFonts w:ascii="Times New Roman" w:hAnsi="Times New Roman" w:cs="Times New Roman"/>
                <w:lang w:val="en"/>
              </w:rPr>
              <w:t xml:space="preserve"> de </w:t>
            </w:r>
            <w:proofErr w:type="spellStart"/>
            <w:r w:rsidRPr="0012477C">
              <w:rPr>
                <w:rFonts w:ascii="Times New Roman" w:hAnsi="Times New Roman" w:cs="Times New Roman"/>
                <w:lang w:val="en"/>
              </w:rPr>
              <w:t>activități</w:t>
            </w:r>
            <w:proofErr w:type="spellEnd"/>
            <w:r w:rsidRPr="0012477C">
              <w:rPr>
                <w:rFonts w:ascii="Times New Roman" w:hAnsi="Times New Roman" w:cs="Times New Roman"/>
                <w:lang w:val="en"/>
              </w:rPr>
              <w:t xml:space="preserve"> non-</w:t>
            </w:r>
            <w:proofErr w:type="spellStart"/>
            <w:r w:rsidRPr="0012477C">
              <w:rPr>
                <w:rFonts w:ascii="Times New Roman" w:hAnsi="Times New Roman" w:cs="Times New Roman"/>
                <w:lang w:val="en"/>
              </w:rPr>
              <w:t>agricole</w:t>
            </w:r>
            <w:proofErr w:type="spellEnd"/>
            <w:r w:rsidRPr="0012477C">
              <w:rPr>
                <w:rFonts w:ascii="Times New Roman" w:hAnsi="Times New Roman" w:cs="Times New Roman"/>
                <w:lang w:val="en"/>
              </w:rPr>
              <w:t xml:space="preserve"> care </w:t>
            </w:r>
            <w:proofErr w:type="spellStart"/>
            <w:r w:rsidRPr="0012477C">
              <w:rPr>
                <w:rFonts w:ascii="Times New Roman" w:hAnsi="Times New Roman" w:cs="Times New Roman"/>
                <w:lang w:val="en"/>
              </w:rPr>
              <w:t>diversifică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economia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locală</w:t>
            </w:r>
            <w:proofErr w:type="spellEnd"/>
            <w:r w:rsidRPr="0012477C">
              <w:rPr>
                <w:rFonts w:ascii="Times New Roman" w:hAnsi="Times New Roman" w:cs="Times New Roman"/>
                <w:lang w:val="en"/>
              </w:rPr>
              <w:t xml:space="preserve"> a </w:t>
            </w:r>
            <w:proofErr w:type="spellStart"/>
            <w:r w:rsidRPr="0012477C">
              <w:rPr>
                <w:rFonts w:ascii="Times New Roman" w:hAnsi="Times New Roman" w:cs="Times New Roman"/>
                <w:lang w:val="en"/>
              </w:rPr>
              <w:t>teritoriului</w:t>
            </w:r>
            <w:proofErr w:type="spellEnd"/>
            <w:r w:rsidRPr="0012477C">
              <w:rPr>
                <w:rFonts w:ascii="Times New Roman" w:hAnsi="Times New Roman" w:cs="Times New Roman"/>
                <w:lang w:val="en"/>
              </w:rPr>
              <w:t xml:space="preserve"> GAL Pe Mureș </w:t>
            </w:r>
            <w:proofErr w:type="spellStart"/>
            <w:r w:rsidRPr="0012477C">
              <w:rPr>
                <w:rFonts w:ascii="Times New Roman" w:hAnsi="Times New Roman" w:cs="Times New Roman"/>
                <w:lang w:val="en"/>
              </w:rPr>
              <w:t>și</w:t>
            </w:r>
            <w:proofErr w:type="spellEnd"/>
            <w:r w:rsidRPr="0012477C">
              <w:rPr>
                <w:rFonts w:ascii="Times New Roman" w:hAnsi="Times New Roman" w:cs="Times New Roman"/>
                <w:lang w:val="en"/>
              </w:rPr>
              <w:t xml:space="preserve"> pe </w:t>
            </w:r>
            <w:proofErr w:type="spellStart"/>
            <w:r w:rsidRPr="0012477C">
              <w:rPr>
                <w:rFonts w:ascii="Times New Roman" w:hAnsi="Times New Roman" w:cs="Times New Roman"/>
                <w:lang w:val="en"/>
              </w:rPr>
              <w:t>Târnave</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Afacerea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propusa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este</w:t>
            </w:r>
            <w:proofErr w:type="spellEnd"/>
            <w:r w:rsidRPr="0012477C">
              <w:rPr>
                <w:rFonts w:ascii="Times New Roman" w:hAnsi="Times New Roman" w:cs="Times New Roman"/>
                <w:lang w:val="en"/>
              </w:rPr>
              <w:t xml:space="preserve"> nou in </w:t>
            </w:r>
            <w:proofErr w:type="spellStart"/>
            <w:r w:rsidRPr="0012477C">
              <w:rPr>
                <w:rFonts w:ascii="Times New Roman" w:hAnsi="Times New Roman" w:cs="Times New Roman"/>
                <w:lang w:val="en"/>
              </w:rPr>
              <w:t>localitate</w:t>
            </w:r>
            <w:proofErr w:type="spellEnd"/>
            <w:r w:rsidRPr="0012477C">
              <w:rPr>
                <w:rFonts w:ascii="Times New Roman" w:hAnsi="Times New Roman" w:cs="Times New Roman"/>
                <w:lang w:val="en"/>
              </w:rPr>
              <w:t xml:space="preserve">/ Comunitate </w:t>
            </w:r>
            <w:proofErr w:type="spellStart"/>
            <w:r w:rsidRPr="0012477C">
              <w:rPr>
                <w:rFonts w:ascii="Times New Roman" w:hAnsi="Times New Roman" w:cs="Times New Roman"/>
                <w:lang w:val="en"/>
              </w:rPr>
              <w:t>sau</w:t>
            </w:r>
            <w:proofErr w:type="spellEnd"/>
            <w:r w:rsidRPr="0012477C">
              <w:rPr>
                <w:rFonts w:ascii="Times New Roman" w:hAnsi="Times New Roman" w:cs="Times New Roman"/>
                <w:lang w:val="en"/>
              </w:rPr>
              <w:t xml:space="preserve"> are </w:t>
            </w:r>
            <w:proofErr w:type="spellStart"/>
            <w:r w:rsidRPr="0012477C">
              <w:rPr>
                <w:rFonts w:ascii="Times New Roman" w:hAnsi="Times New Roman" w:cs="Times New Roman"/>
                <w:lang w:val="en"/>
              </w:rPr>
              <w:t>caracter</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inovativ</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diferit</w:t>
            </w:r>
            <w:proofErr w:type="spellEnd"/>
            <w:r w:rsidRPr="0012477C">
              <w:rPr>
                <w:rFonts w:ascii="Times New Roman" w:hAnsi="Times New Roman" w:cs="Times New Roman"/>
                <w:lang w:val="en"/>
              </w:rPr>
              <w:t xml:space="preserve"> fata de </w:t>
            </w:r>
            <w:proofErr w:type="spellStart"/>
            <w:r w:rsidRPr="0012477C">
              <w:rPr>
                <w:rFonts w:ascii="Times New Roman" w:hAnsi="Times New Roman" w:cs="Times New Roman"/>
                <w:lang w:val="en"/>
              </w:rPr>
              <w:t>cele</w:t>
            </w:r>
            <w:proofErr w:type="spellEnd"/>
            <w:r w:rsidRPr="0012477C">
              <w:rPr>
                <w:rFonts w:ascii="Times New Roman" w:hAnsi="Times New Roman" w:cs="Times New Roman"/>
                <w:lang w:val="en"/>
              </w:rPr>
              <w:t xml:space="preserve"> care </w:t>
            </w:r>
            <w:proofErr w:type="spellStart"/>
            <w:r w:rsidRPr="0012477C">
              <w:rPr>
                <w:rFonts w:ascii="Times New Roman" w:hAnsi="Times New Roman" w:cs="Times New Roman"/>
                <w:lang w:val="en"/>
              </w:rPr>
              <w:t>mai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exista</w:t>
            </w:r>
            <w:proofErr w:type="spellEnd"/>
            <w:r w:rsidRPr="0012477C">
              <w:rPr>
                <w:rFonts w:ascii="Times New Roman" w:hAnsi="Times New Roman" w:cs="Times New Roman"/>
                <w:lang w:val="en"/>
              </w:rPr>
              <w:t xml:space="preserve"> in </w:t>
            </w:r>
            <w:proofErr w:type="spellStart"/>
            <w:r w:rsidRPr="0012477C">
              <w:rPr>
                <w:rFonts w:ascii="Times New Roman" w:hAnsi="Times New Roman" w:cs="Times New Roman"/>
                <w:lang w:val="en"/>
              </w:rPr>
              <w:t>acelasi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domeniu</w:t>
            </w:r>
            <w:proofErr w:type="spellEnd"/>
            <w:r w:rsidRPr="0012477C">
              <w:rPr>
                <w:rFonts w:ascii="Times New Roman" w:hAnsi="Times New Roman" w:cs="Times New Roman"/>
                <w:lang w:val="en"/>
              </w:rPr>
              <w:t>.</w:t>
            </w:r>
          </w:p>
          <w:p w14:paraId="626EF639" w14:textId="77777777" w:rsidR="00A82B43" w:rsidRPr="0012477C" w:rsidRDefault="002367E9" w:rsidP="0012477C">
            <w:pPr>
              <w:ind w:firstLine="493"/>
              <w:jc w:val="both"/>
              <w:rPr>
                <w:rFonts w:ascii="Times New Roman" w:hAnsi="Times New Roman" w:cs="Times New Roman"/>
              </w:rPr>
            </w:pPr>
            <w:r w:rsidRPr="0012477C">
              <w:rPr>
                <w:rFonts w:ascii="Times New Roman" w:hAnsi="Times New Roman" w:cs="Times New Roman"/>
                <w:lang w:val="en"/>
              </w:rPr>
              <w:t xml:space="preserve">3. </w:t>
            </w:r>
            <w:proofErr w:type="spellStart"/>
            <w:r w:rsidRPr="0012477C">
              <w:rPr>
                <w:rFonts w:ascii="Times New Roman" w:hAnsi="Times New Roman" w:cs="Times New Roman"/>
                <w:lang w:val="en"/>
              </w:rPr>
              <w:t>Proiectul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contribuie</w:t>
            </w:r>
            <w:proofErr w:type="spellEnd"/>
            <w:r w:rsidRPr="0012477C">
              <w:rPr>
                <w:rFonts w:ascii="Times New Roman" w:hAnsi="Times New Roman" w:cs="Times New Roman"/>
                <w:lang w:val="en"/>
              </w:rPr>
              <w:t xml:space="preserve"> la </w:t>
            </w:r>
            <w:proofErr w:type="spellStart"/>
            <w:r w:rsidRPr="0012477C">
              <w:rPr>
                <w:rFonts w:ascii="Times New Roman" w:hAnsi="Times New Roman" w:cs="Times New Roman"/>
                <w:lang w:val="en"/>
              </w:rPr>
              <w:t>menținerea</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populației</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în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spațiul</w:t>
            </w:r>
            <w:proofErr w:type="spellEnd"/>
            <w:r w:rsidRPr="0012477C">
              <w:rPr>
                <w:rFonts w:ascii="Times New Roman" w:hAnsi="Times New Roman" w:cs="Times New Roman"/>
                <w:lang w:val="en"/>
              </w:rPr>
              <w:t xml:space="preserve"> rural fie </w:t>
            </w:r>
            <w:proofErr w:type="spellStart"/>
            <w:r w:rsidRPr="0012477C">
              <w:rPr>
                <w:rFonts w:ascii="Times New Roman" w:hAnsi="Times New Roman" w:cs="Times New Roman"/>
                <w:lang w:val="en"/>
              </w:rPr>
              <w:t>prin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faptul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solicitantul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este</w:t>
            </w:r>
            <w:proofErr w:type="spellEnd"/>
            <w:r w:rsidRPr="0012477C">
              <w:rPr>
                <w:rFonts w:ascii="Times New Roman" w:hAnsi="Times New Roman" w:cs="Times New Roman"/>
                <w:lang w:val="en"/>
              </w:rPr>
              <w:t xml:space="preserve"> un </w:t>
            </w:r>
            <w:proofErr w:type="spellStart"/>
            <w:r w:rsidRPr="0012477C">
              <w:rPr>
                <w:rFonts w:ascii="Times New Roman" w:hAnsi="Times New Roman" w:cs="Times New Roman"/>
                <w:lang w:val="en"/>
              </w:rPr>
              <w:t>tânăr</w:t>
            </w:r>
            <w:proofErr w:type="spellEnd"/>
            <w:r w:rsidRPr="0012477C">
              <w:rPr>
                <w:rFonts w:ascii="Times New Roman" w:hAnsi="Times New Roman" w:cs="Times New Roman"/>
                <w:lang w:val="en"/>
              </w:rPr>
              <w:t xml:space="preserve"> (18-30 ani), fie </w:t>
            </w:r>
            <w:proofErr w:type="spellStart"/>
            <w:r w:rsidRPr="0012477C">
              <w:rPr>
                <w:rFonts w:ascii="Times New Roman" w:hAnsi="Times New Roman" w:cs="Times New Roman"/>
                <w:lang w:val="en"/>
              </w:rPr>
              <w:t>prin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crearea</w:t>
            </w:r>
            <w:proofErr w:type="spellEnd"/>
            <w:r w:rsidRPr="0012477C">
              <w:rPr>
                <w:rFonts w:ascii="Times New Roman" w:hAnsi="Times New Roman" w:cs="Times New Roman"/>
                <w:lang w:val="en"/>
              </w:rPr>
              <w:t xml:space="preserve"> a cel </w:t>
            </w:r>
            <w:proofErr w:type="spellStart"/>
            <w:r w:rsidRPr="0012477C">
              <w:rPr>
                <w:rFonts w:ascii="Times New Roman" w:hAnsi="Times New Roman" w:cs="Times New Roman"/>
                <w:lang w:val="en"/>
              </w:rPr>
              <w:t>puțin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unui</w:t>
            </w:r>
            <w:proofErr w:type="spellEnd"/>
            <w:r w:rsidRPr="0012477C">
              <w:rPr>
                <w:rFonts w:ascii="Times New Roman" w:hAnsi="Times New Roman" w:cs="Times New Roman"/>
                <w:lang w:val="en"/>
              </w:rPr>
              <w:t xml:space="preserve"> loc de </w:t>
            </w:r>
            <w:proofErr w:type="spellStart"/>
            <w:r w:rsidRPr="0012477C">
              <w:rPr>
                <w:rFonts w:ascii="Times New Roman" w:hAnsi="Times New Roman" w:cs="Times New Roman"/>
                <w:lang w:val="en"/>
              </w:rPr>
              <w:t>muncă</w:t>
            </w:r>
            <w:proofErr w:type="spellEnd"/>
            <w:r w:rsidRPr="0012477C">
              <w:rPr>
                <w:rFonts w:ascii="Times New Roman" w:hAnsi="Times New Roman" w:cs="Times New Roman"/>
                <w:lang w:val="en"/>
              </w:rPr>
              <w:t xml:space="preserve"> nou, cu </w:t>
            </w:r>
            <w:proofErr w:type="spellStart"/>
            <w:r w:rsidRPr="0012477C">
              <w:rPr>
                <w:rFonts w:ascii="Times New Roman" w:hAnsi="Times New Roman" w:cs="Times New Roman"/>
                <w:lang w:val="en"/>
              </w:rPr>
              <w:t>normă</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întreagă</w:t>
            </w:r>
            <w:proofErr w:type="spellEnd"/>
            <w:r w:rsidRPr="0012477C">
              <w:rPr>
                <w:rFonts w:ascii="Times New Roman" w:hAnsi="Times New Roman" w:cs="Times New Roman"/>
                <w:lang w:val="en"/>
              </w:rPr>
              <w:t xml:space="preserve">, pentru o </w:t>
            </w:r>
            <w:proofErr w:type="spellStart"/>
            <w:r w:rsidRPr="0012477C">
              <w:rPr>
                <w:rFonts w:ascii="Times New Roman" w:hAnsi="Times New Roman" w:cs="Times New Roman"/>
                <w:lang w:val="en"/>
              </w:rPr>
              <w:t>persoană</w:t>
            </w:r>
            <w:proofErr w:type="spellEnd"/>
            <w:r w:rsidRPr="0012477C">
              <w:rPr>
                <w:rFonts w:ascii="Times New Roman" w:hAnsi="Times New Roman" w:cs="Times New Roman"/>
                <w:lang w:val="en"/>
              </w:rPr>
              <w:t xml:space="preserve"> cu </w:t>
            </w:r>
            <w:proofErr w:type="spellStart"/>
            <w:r w:rsidRPr="0012477C">
              <w:rPr>
                <w:rFonts w:ascii="Times New Roman" w:hAnsi="Times New Roman" w:cs="Times New Roman"/>
                <w:lang w:val="en"/>
              </w:rPr>
              <w:t>domiciliul</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în</w:t>
            </w:r>
            <w:proofErr w:type="spellEnd"/>
            <w:r w:rsidRPr="0012477C">
              <w:rPr>
                <w:rFonts w:ascii="Times New Roman" w:hAnsi="Times New Roman" w:cs="Times New Roman"/>
                <w:lang w:val="en"/>
              </w:rPr>
              <w:t xml:space="preserve"> </w:t>
            </w:r>
            <w:proofErr w:type="spellStart"/>
            <w:r w:rsidRPr="0012477C">
              <w:rPr>
                <w:rFonts w:ascii="Times New Roman" w:hAnsi="Times New Roman" w:cs="Times New Roman"/>
                <w:lang w:val="en"/>
              </w:rPr>
              <w:t>teritoriul</w:t>
            </w:r>
            <w:proofErr w:type="spellEnd"/>
            <w:r w:rsidRPr="0012477C">
              <w:rPr>
                <w:rFonts w:ascii="Times New Roman" w:hAnsi="Times New Roman" w:cs="Times New Roman"/>
                <w:lang w:val="en"/>
              </w:rPr>
              <w:t xml:space="preserve"> GAL.</w:t>
            </w:r>
          </w:p>
        </w:tc>
        <w:tc>
          <w:tcPr>
            <w:tcW w:w="306" w:type="pct"/>
            <w:vMerge/>
          </w:tcPr>
          <w:p w14:paraId="55E8CEFC" w14:textId="77777777" w:rsidR="00A82B43" w:rsidRPr="0012477C" w:rsidRDefault="00A82B43" w:rsidP="0012477C">
            <w:pPr>
              <w:jc w:val="both"/>
              <w:rPr>
                <w:rFonts w:ascii="Times New Roman" w:hAnsi="Times New Roman" w:cs="Times New Roman"/>
              </w:rPr>
            </w:pPr>
          </w:p>
        </w:tc>
        <w:tc>
          <w:tcPr>
            <w:tcW w:w="356" w:type="pct"/>
            <w:vMerge/>
          </w:tcPr>
          <w:p w14:paraId="5F597C87" w14:textId="77777777" w:rsidR="00A82B43" w:rsidRPr="0012477C" w:rsidRDefault="00A82B43" w:rsidP="0012477C">
            <w:pPr>
              <w:jc w:val="both"/>
              <w:rPr>
                <w:rFonts w:ascii="Times New Roman" w:hAnsi="Times New Roman" w:cs="Times New Roman"/>
              </w:rPr>
            </w:pPr>
          </w:p>
        </w:tc>
        <w:tc>
          <w:tcPr>
            <w:tcW w:w="2048" w:type="pct"/>
            <w:vMerge/>
          </w:tcPr>
          <w:p w14:paraId="070B1EDD" w14:textId="77777777" w:rsidR="00A82B43" w:rsidRPr="0012477C" w:rsidRDefault="00A82B43" w:rsidP="0012477C">
            <w:pPr>
              <w:jc w:val="both"/>
              <w:rPr>
                <w:rFonts w:ascii="Times New Roman" w:hAnsi="Times New Roman" w:cs="Times New Roman"/>
              </w:rPr>
            </w:pPr>
          </w:p>
        </w:tc>
      </w:tr>
      <w:tr w:rsidR="00A82B43" w:rsidRPr="0012477C" w14:paraId="4341C652" w14:textId="77777777" w:rsidTr="0012477C">
        <w:tc>
          <w:tcPr>
            <w:tcW w:w="315" w:type="pct"/>
            <w:shd w:val="clear" w:color="auto" w:fill="214F7D"/>
            <w:vAlign w:val="center"/>
          </w:tcPr>
          <w:p w14:paraId="66090D4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FFFFFF"/>
              </w:rPr>
              <w:t>EG AFIR</w:t>
            </w:r>
          </w:p>
        </w:tc>
        <w:tc>
          <w:tcPr>
            <w:tcW w:w="1976" w:type="pct"/>
            <w:shd w:val="clear" w:color="auto" w:fill="214F7D"/>
            <w:vAlign w:val="center"/>
          </w:tcPr>
          <w:p w14:paraId="044EFA8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Proiectul respectă criteriile de eligibilitate generale verificate în baza formularului de verificare specific din procedura AFIR</w:t>
            </w:r>
          </w:p>
        </w:tc>
        <w:tc>
          <w:tcPr>
            <w:tcW w:w="306"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A82B43" w:rsidRPr="0012477C" w14:paraId="27A24FC2" w14:textId="77777777">
              <w:trPr>
                <w:trHeight w:val="420"/>
                <w:jc w:val="center"/>
              </w:trPr>
              <w:tc>
                <w:tcPr>
                  <w:tcW w:w="0" w:type="auto"/>
                  <w:shd w:val="clear" w:color="auto" w:fill="DDDDDD"/>
                  <w:vAlign w:val="center"/>
                </w:tcPr>
                <w:p w14:paraId="64EE5E3E"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color w:val="000000"/>
                    </w:rPr>
                    <w:t> </w:t>
                  </w:r>
                </w:p>
              </w:tc>
            </w:tr>
          </w:tbl>
          <w:p w14:paraId="18DA9A26"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c>
          <w:tcPr>
            <w:tcW w:w="356"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A82B43" w:rsidRPr="0012477C" w14:paraId="7A8EE603" w14:textId="77777777">
              <w:trPr>
                <w:trHeight w:val="420"/>
                <w:jc w:val="center"/>
              </w:trPr>
              <w:tc>
                <w:tcPr>
                  <w:tcW w:w="0" w:type="auto"/>
                  <w:shd w:val="clear" w:color="auto" w:fill="DDDDDD"/>
                  <w:vAlign w:val="center"/>
                </w:tcPr>
                <w:p w14:paraId="15586106"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color w:val="000000"/>
                    </w:rPr>
                    <w:t> </w:t>
                  </w:r>
                </w:p>
              </w:tc>
            </w:tr>
          </w:tbl>
          <w:p w14:paraId="571B0231"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c>
          <w:tcPr>
            <w:tcW w:w="2048" w:type="pct"/>
            <w:shd w:val="clear" w:color="auto" w:fill="214F7D"/>
            <w:vAlign w:val="center"/>
          </w:tcPr>
          <w:p w14:paraId="422FEA71" w14:textId="77777777" w:rsidR="00A82B43" w:rsidRPr="0012477C" w:rsidRDefault="00A82B43" w:rsidP="0012477C">
            <w:pPr>
              <w:jc w:val="both"/>
              <w:rPr>
                <w:rFonts w:ascii="Times New Roman" w:hAnsi="Times New Roman" w:cs="Times New Roman"/>
              </w:rPr>
            </w:pPr>
          </w:p>
        </w:tc>
      </w:tr>
    </w:tbl>
    <w:p w14:paraId="4D620663"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br/>
      </w:r>
      <w:r w:rsidRPr="0012477C">
        <w:rPr>
          <w:rFonts w:ascii="Times New Roman" w:hAnsi="Times New Roman" w:cs="Times New Roman"/>
          <w:b/>
        </w:rPr>
        <w:t>Observații</w:t>
      </w:r>
      <w:r w:rsidRPr="0012477C">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A82B43" w:rsidRPr="0012477C" w14:paraId="2DB535B0" w14:textId="77777777">
        <w:trPr>
          <w:trHeight w:val="540"/>
        </w:trPr>
        <w:tc>
          <w:tcPr>
            <w:tcW w:w="0" w:type="auto"/>
            <w:vAlign w:val="center"/>
          </w:tcPr>
          <w:p w14:paraId="449BF28F" w14:textId="77777777" w:rsidR="00A82B43" w:rsidRPr="0012477C" w:rsidRDefault="00A82B43" w:rsidP="0012477C">
            <w:pPr>
              <w:jc w:val="both"/>
              <w:rPr>
                <w:rFonts w:ascii="Times New Roman" w:hAnsi="Times New Roman" w:cs="Times New Roman"/>
              </w:rPr>
            </w:pPr>
          </w:p>
        </w:tc>
      </w:tr>
    </w:tbl>
    <w:p w14:paraId="1BD95D55" w14:textId="77777777" w:rsidR="00A82B43" w:rsidRPr="0012477C" w:rsidRDefault="00A82B43" w:rsidP="0012477C">
      <w:pPr>
        <w:jc w:val="both"/>
        <w:rPr>
          <w:rFonts w:ascii="Times New Roman" w:hAnsi="Times New Roman" w:cs="Times New Roman"/>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A82B43" w:rsidRPr="0012477C" w14:paraId="4EFBCBEA" w14:textId="77777777">
        <w:trPr>
          <w:trHeight w:val="720"/>
        </w:trPr>
        <w:tc>
          <w:tcPr>
            <w:tcW w:w="1500" w:type="pct"/>
            <w:vAlign w:val="center"/>
          </w:tcPr>
          <w:p w14:paraId="7CDE48C9"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ELIGIBIL</w:t>
            </w:r>
            <w:r w:rsidRPr="0012477C">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A82B43" w:rsidRPr="0012477C" w14:paraId="3F35F9CD" w14:textId="77777777">
              <w:trPr>
                <w:trHeight w:val="420"/>
              </w:trPr>
              <w:tc>
                <w:tcPr>
                  <w:tcW w:w="1000" w:type="pct"/>
                  <w:shd w:val="clear" w:color="auto" w:fill="D4DFE9"/>
                  <w:vAlign w:val="center"/>
                </w:tcPr>
                <w:p w14:paraId="769B4F16"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14BCFC3A" w14:textId="77777777" w:rsidR="00A82B43" w:rsidRPr="0012477C" w:rsidRDefault="00A82B43" w:rsidP="0012477C">
            <w:pPr>
              <w:jc w:val="both"/>
              <w:rPr>
                <w:rFonts w:ascii="Times New Roman" w:hAnsi="Times New Roman" w:cs="Times New Roman"/>
              </w:rPr>
            </w:pPr>
          </w:p>
        </w:tc>
        <w:tc>
          <w:tcPr>
            <w:tcW w:w="1500" w:type="pct"/>
            <w:vAlign w:val="center"/>
          </w:tcPr>
          <w:p w14:paraId="3124ECE0"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NEELIGIBIL</w:t>
            </w:r>
            <w:r w:rsidRPr="0012477C">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A82B43" w:rsidRPr="0012477C" w14:paraId="4A668227" w14:textId="77777777">
              <w:trPr>
                <w:trHeight w:val="420"/>
              </w:trPr>
              <w:tc>
                <w:tcPr>
                  <w:tcW w:w="1000" w:type="pct"/>
                  <w:shd w:val="clear" w:color="auto" w:fill="D4DFE9"/>
                  <w:vAlign w:val="center"/>
                </w:tcPr>
                <w:p w14:paraId="70A022DE"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 </w:t>
                  </w:r>
                </w:p>
              </w:tc>
            </w:tr>
          </w:tbl>
          <w:p w14:paraId="599BF466" w14:textId="77777777" w:rsidR="00A82B43" w:rsidRPr="0012477C" w:rsidRDefault="00A82B43" w:rsidP="0012477C">
            <w:pPr>
              <w:jc w:val="both"/>
              <w:rPr>
                <w:rFonts w:ascii="Times New Roman" w:hAnsi="Times New Roman" w:cs="Times New Roman"/>
              </w:rPr>
            </w:pPr>
          </w:p>
        </w:tc>
      </w:tr>
    </w:tbl>
    <w:p w14:paraId="2CCAA83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1605"/>
        <w:gridCol w:w="3271"/>
        <w:gridCol w:w="1292"/>
        <w:gridCol w:w="1292"/>
        <w:gridCol w:w="1602"/>
      </w:tblGrid>
      <w:tr w:rsidR="00A82B43" w:rsidRPr="0012477C" w14:paraId="4EE47AFC" w14:textId="77777777">
        <w:tc>
          <w:tcPr>
            <w:tcW w:w="400" w:type="pct"/>
            <w:shd w:val="clear" w:color="auto" w:fill="015840"/>
            <w:vAlign w:val="center"/>
          </w:tcPr>
          <w:p w14:paraId="75A37E59"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lastRenderedPageBreak/>
              <w:t>Nr.</w:t>
            </w:r>
            <w:r w:rsidRPr="0012477C">
              <w:rPr>
                <w:rFonts w:ascii="Times New Roman" w:hAnsi="Times New Roman" w:cs="Times New Roman"/>
                <w:b/>
                <w:color w:val="FFFFFF"/>
              </w:rPr>
              <w:br/>
              <w:t>crt.</w:t>
            </w:r>
          </w:p>
        </w:tc>
        <w:tc>
          <w:tcPr>
            <w:tcW w:w="1500" w:type="pct"/>
            <w:shd w:val="clear" w:color="auto" w:fill="015840"/>
            <w:vAlign w:val="center"/>
          </w:tcPr>
          <w:p w14:paraId="1C3303A9"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Principii și criterii de selecție</w:t>
            </w:r>
          </w:p>
        </w:tc>
        <w:tc>
          <w:tcPr>
            <w:tcW w:w="750" w:type="pct"/>
            <w:shd w:val="clear" w:color="auto" w:fill="015840"/>
            <w:vAlign w:val="center"/>
          </w:tcPr>
          <w:p w14:paraId="6C203073"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Punctaj</w:t>
            </w:r>
            <w:r w:rsidRPr="0012477C">
              <w:rPr>
                <w:rFonts w:ascii="Times New Roman" w:hAnsi="Times New Roman" w:cs="Times New Roman"/>
                <w:b/>
                <w:color w:val="FFFFFF"/>
              </w:rPr>
              <w:br/>
              <w:t>maxim</w:t>
            </w:r>
          </w:p>
        </w:tc>
        <w:tc>
          <w:tcPr>
            <w:tcW w:w="750" w:type="pct"/>
            <w:shd w:val="clear" w:color="auto" w:fill="015840"/>
            <w:vAlign w:val="center"/>
          </w:tcPr>
          <w:p w14:paraId="29EFA59D"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Punctaj</w:t>
            </w:r>
            <w:r w:rsidRPr="0012477C">
              <w:rPr>
                <w:rFonts w:ascii="Times New Roman" w:hAnsi="Times New Roman" w:cs="Times New Roman"/>
                <w:b/>
                <w:color w:val="FFFFFF"/>
              </w:rPr>
              <w:br/>
              <w:t>obținut</w:t>
            </w:r>
          </w:p>
        </w:tc>
        <w:tc>
          <w:tcPr>
            <w:tcW w:w="0" w:type="auto"/>
            <w:shd w:val="clear" w:color="auto" w:fill="015840"/>
            <w:vAlign w:val="center"/>
          </w:tcPr>
          <w:p w14:paraId="69B138FF"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Justificare</w:t>
            </w:r>
          </w:p>
        </w:tc>
      </w:tr>
      <w:tr w:rsidR="00A82B43" w:rsidRPr="0012477C" w14:paraId="2342D1A9" w14:textId="77777777">
        <w:trPr>
          <w:trHeight w:val="450"/>
        </w:trPr>
        <w:tc>
          <w:tcPr>
            <w:tcW w:w="0" w:type="auto"/>
            <w:gridSpan w:val="5"/>
            <w:shd w:val="clear" w:color="auto" w:fill="757575"/>
            <w:vAlign w:val="center"/>
          </w:tcPr>
          <w:p w14:paraId="2E4EE20D" w14:textId="77777777" w:rsidR="00A82B43" w:rsidRPr="0012477C" w:rsidRDefault="002367E9" w:rsidP="0012477C">
            <w:pPr>
              <w:ind w:left="197" w:right="197" w:firstLine="493"/>
              <w:jc w:val="both"/>
              <w:rPr>
                <w:rFonts w:ascii="Times New Roman" w:hAnsi="Times New Roman" w:cs="Times New Roman"/>
              </w:rPr>
            </w:pPr>
            <w:r w:rsidRPr="0012477C">
              <w:rPr>
                <w:rFonts w:ascii="Times New Roman" w:hAnsi="Times New Roman" w:cs="Times New Roman"/>
                <w:color w:val="FFFFFF"/>
              </w:rPr>
              <w:t>Pentru fiecare criteriu de selecție este necesară justificarea acordării punctajului</w:t>
            </w:r>
          </w:p>
        </w:tc>
      </w:tr>
      <w:tr w:rsidR="00A82B43" w:rsidRPr="0012477C" w14:paraId="020A3D6D" w14:textId="77777777">
        <w:trPr>
          <w:trHeight w:val="540"/>
        </w:trPr>
        <w:tc>
          <w:tcPr>
            <w:tcW w:w="0" w:type="auto"/>
            <w:gridSpan w:val="2"/>
            <w:shd w:val="clear" w:color="auto" w:fill="CCE1DB"/>
            <w:vAlign w:val="center"/>
          </w:tcPr>
          <w:p w14:paraId="5571F811"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014935"/>
              </w:rPr>
              <w:t>1 </w:t>
            </w:r>
            <w:r w:rsidRPr="0012477C">
              <w:rPr>
                <w:rFonts w:ascii="Times New Roman" w:hAnsi="Times New Roman" w:cs="Times New Roman"/>
                <w:b/>
                <w:color w:val="014935"/>
              </w:rPr>
              <w:t xml:space="preserve">Principiul </w:t>
            </w:r>
            <w:proofErr w:type="spellStart"/>
            <w:r w:rsidRPr="0012477C">
              <w:rPr>
                <w:rFonts w:ascii="Times New Roman" w:hAnsi="Times New Roman" w:cs="Times New Roman"/>
                <w:b/>
                <w:color w:val="014935"/>
              </w:rPr>
              <w:t>prioritizarii</w:t>
            </w:r>
            <w:proofErr w:type="spellEnd"/>
            <w:r w:rsidRPr="0012477C">
              <w:rPr>
                <w:rFonts w:ascii="Times New Roman" w:hAnsi="Times New Roman" w:cs="Times New Roman"/>
                <w:b/>
                <w:color w:val="014935"/>
              </w:rPr>
              <w:t xml:space="preserve"> planurile de afaceri ale tinerilor</w:t>
            </w:r>
          </w:p>
        </w:tc>
        <w:tc>
          <w:tcPr>
            <w:tcW w:w="0" w:type="auto"/>
            <w:shd w:val="clear" w:color="auto" w:fill="CCE1DB"/>
            <w:vAlign w:val="center"/>
          </w:tcPr>
          <w:p w14:paraId="10467C7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color w:val="014935"/>
              </w:rPr>
              <w:t>8</w:t>
            </w:r>
          </w:p>
        </w:tc>
        <w:tc>
          <w:tcPr>
            <w:tcW w:w="0" w:type="auto"/>
            <w:shd w:val="clear" w:color="auto" w:fill="CCE1DB"/>
            <w:vAlign w:val="center"/>
          </w:tcPr>
          <w:p w14:paraId="7B20D3D6" w14:textId="77777777" w:rsidR="00A82B43" w:rsidRPr="0012477C" w:rsidRDefault="00A82B43" w:rsidP="0012477C">
            <w:pPr>
              <w:jc w:val="both"/>
              <w:rPr>
                <w:rFonts w:ascii="Times New Roman" w:hAnsi="Times New Roman" w:cs="Times New Roman"/>
              </w:rPr>
            </w:pPr>
          </w:p>
        </w:tc>
        <w:tc>
          <w:tcPr>
            <w:tcW w:w="0" w:type="auto"/>
            <w:shd w:val="clear" w:color="auto" w:fill="CCE1DB"/>
            <w:vAlign w:val="center"/>
          </w:tcPr>
          <w:p w14:paraId="356BC250" w14:textId="77777777" w:rsidR="00A82B43" w:rsidRPr="0012477C" w:rsidRDefault="00A82B43" w:rsidP="0012477C">
            <w:pPr>
              <w:jc w:val="both"/>
              <w:rPr>
                <w:rFonts w:ascii="Times New Roman" w:hAnsi="Times New Roman" w:cs="Times New Roman"/>
              </w:rPr>
            </w:pPr>
          </w:p>
        </w:tc>
      </w:tr>
      <w:tr w:rsidR="00A82B43" w:rsidRPr="0012477C" w14:paraId="3E4B0EF0" w14:textId="77777777">
        <w:tc>
          <w:tcPr>
            <w:tcW w:w="0" w:type="auto"/>
            <w:shd w:val="clear" w:color="auto" w:fill="F8ECD2"/>
            <w:vAlign w:val="center"/>
          </w:tcPr>
          <w:p w14:paraId="5DE32137"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1.1</w:t>
            </w:r>
          </w:p>
        </w:tc>
        <w:tc>
          <w:tcPr>
            <w:tcW w:w="0" w:type="auto"/>
            <w:shd w:val="clear" w:color="auto" w:fill="F8ECD2"/>
            <w:vAlign w:val="center"/>
          </w:tcPr>
          <w:p w14:paraId="6D7E11AC"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CS1.1 Categoria de vârstă 18-24 ani</w:t>
            </w:r>
          </w:p>
        </w:tc>
        <w:tc>
          <w:tcPr>
            <w:tcW w:w="0" w:type="auto"/>
            <w:vAlign w:val="center"/>
          </w:tcPr>
          <w:p w14:paraId="1878EA66"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8</w:t>
            </w:r>
          </w:p>
        </w:tc>
        <w:tc>
          <w:tcPr>
            <w:tcW w:w="0" w:type="auto"/>
            <w:vAlign w:val="center"/>
          </w:tcPr>
          <w:p w14:paraId="71C508B8" w14:textId="77777777" w:rsidR="00A82B43" w:rsidRPr="0012477C" w:rsidRDefault="00A82B43" w:rsidP="0012477C">
            <w:pPr>
              <w:jc w:val="both"/>
              <w:rPr>
                <w:rFonts w:ascii="Times New Roman" w:hAnsi="Times New Roman" w:cs="Times New Roman"/>
              </w:rPr>
            </w:pPr>
          </w:p>
        </w:tc>
        <w:tc>
          <w:tcPr>
            <w:tcW w:w="0" w:type="auto"/>
            <w:vAlign w:val="center"/>
          </w:tcPr>
          <w:p w14:paraId="2EEC677E" w14:textId="77777777" w:rsidR="00A82B43" w:rsidRPr="0012477C" w:rsidRDefault="00A82B43" w:rsidP="0012477C">
            <w:pPr>
              <w:jc w:val="both"/>
              <w:rPr>
                <w:rFonts w:ascii="Times New Roman" w:hAnsi="Times New Roman" w:cs="Times New Roman"/>
              </w:rPr>
            </w:pPr>
          </w:p>
        </w:tc>
      </w:tr>
      <w:tr w:rsidR="00A82B43" w:rsidRPr="0012477C" w14:paraId="2E16B64E" w14:textId="77777777">
        <w:tc>
          <w:tcPr>
            <w:tcW w:w="0" w:type="auto"/>
            <w:gridSpan w:val="5"/>
            <w:shd w:val="clear" w:color="auto" w:fill="DDDDDD"/>
            <w:vAlign w:val="center"/>
          </w:tcPr>
          <w:p w14:paraId="6088CF9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CS1.1: Vârsta beneficiarului 18-24 ani (8 puncte)</w:t>
            </w:r>
          </w:p>
          <w:p w14:paraId="7B9011B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Acest criteriu se aplică dacă solicitantul principal sau majoritatea asociaților/acționarilor (în cazul persoanelor juridice) are/au vârsta cuprinsă între 18 și 24 de ani la data depunerii cererii de finanțare.</w:t>
            </w:r>
          </w:p>
          <w:p w14:paraId="6103A49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Metodologie de verificare:</w:t>
            </w:r>
          </w:p>
          <w:p w14:paraId="63CE274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de verificat: Act de Identitate: Verificarea vârstei solicitantului sau a asociaților/acționarilor majoritari (persoană juridică) pe baza actului de identitate, pentru a încadra solicitantul în una dintre cele două categorii de vârstă. Documente suport de verificat:</w:t>
            </w:r>
          </w:p>
          <w:p w14:paraId="76C569E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Copie CI pentru solicitantul persoană fizică.</w:t>
            </w:r>
          </w:p>
          <w:p w14:paraId="0E7D2CC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Copii CI pentru asociații/acționarii majoritari și extras din Registrul Comerțului pentru persoana juridică.</w:t>
            </w:r>
          </w:p>
          <w:p w14:paraId="732B57A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Acordarea punctajului:</w:t>
            </w:r>
          </w:p>
          <w:p w14:paraId="60CEBCE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Dacă solicitantul principal sau majoritatea asociaților/acționarilor are/au</w:t>
            </w:r>
          </w:p>
          <w:p w14:paraId="76326AF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vârsta cuprinsă între 18 și 24 de ani la data depunerii cererii: 8 puncte.</w:t>
            </w:r>
          </w:p>
          <w:p w14:paraId="073F9A7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În caz contrar: 0 puncte.</w:t>
            </w:r>
          </w:p>
        </w:tc>
      </w:tr>
      <w:tr w:rsidR="00A82B43" w:rsidRPr="0012477C" w14:paraId="54DAC176" w14:textId="77777777">
        <w:trPr>
          <w:trHeight w:val="360"/>
        </w:trPr>
        <w:tc>
          <w:tcPr>
            <w:tcW w:w="0" w:type="auto"/>
            <w:gridSpan w:val="5"/>
            <w:vAlign w:val="center"/>
          </w:tcPr>
          <w:p w14:paraId="385CA2B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r w:rsidR="00A82B43" w:rsidRPr="0012477C" w14:paraId="75778CB5" w14:textId="77777777">
        <w:tc>
          <w:tcPr>
            <w:tcW w:w="0" w:type="auto"/>
            <w:shd w:val="clear" w:color="auto" w:fill="F8ECD2"/>
            <w:vAlign w:val="center"/>
          </w:tcPr>
          <w:p w14:paraId="673C9F2F"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1.2</w:t>
            </w:r>
          </w:p>
        </w:tc>
        <w:tc>
          <w:tcPr>
            <w:tcW w:w="0" w:type="auto"/>
            <w:shd w:val="clear" w:color="auto" w:fill="F8ECD2"/>
            <w:vAlign w:val="center"/>
          </w:tcPr>
          <w:p w14:paraId="1BB3CDA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CS1.2 Categoria de vârsta 25-29 ani</w:t>
            </w:r>
          </w:p>
        </w:tc>
        <w:tc>
          <w:tcPr>
            <w:tcW w:w="0" w:type="auto"/>
            <w:vAlign w:val="center"/>
          </w:tcPr>
          <w:p w14:paraId="5BE64C7F"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5</w:t>
            </w:r>
          </w:p>
        </w:tc>
        <w:tc>
          <w:tcPr>
            <w:tcW w:w="0" w:type="auto"/>
            <w:vAlign w:val="center"/>
          </w:tcPr>
          <w:p w14:paraId="2D119E7F" w14:textId="77777777" w:rsidR="00A82B43" w:rsidRPr="0012477C" w:rsidRDefault="00A82B43" w:rsidP="0012477C">
            <w:pPr>
              <w:jc w:val="both"/>
              <w:rPr>
                <w:rFonts w:ascii="Times New Roman" w:hAnsi="Times New Roman" w:cs="Times New Roman"/>
              </w:rPr>
            </w:pPr>
          </w:p>
        </w:tc>
        <w:tc>
          <w:tcPr>
            <w:tcW w:w="0" w:type="auto"/>
            <w:vAlign w:val="center"/>
          </w:tcPr>
          <w:p w14:paraId="17FA395E" w14:textId="77777777" w:rsidR="00A82B43" w:rsidRPr="0012477C" w:rsidRDefault="00A82B43" w:rsidP="0012477C">
            <w:pPr>
              <w:jc w:val="both"/>
              <w:rPr>
                <w:rFonts w:ascii="Times New Roman" w:hAnsi="Times New Roman" w:cs="Times New Roman"/>
              </w:rPr>
            </w:pPr>
          </w:p>
        </w:tc>
      </w:tr>
      <w:tr w:rsidR="00A82B43" w:rsidRPr="0012477C" w14:paraId="39C8D1FC" w14:textId="77777777">
        <w:tc>
          <w:tcPr>
            <w:tcW w:w="0" w:type="auto"/>
            <w:gridSpan w:val="5"/>
            <w:shd w:val="clear" w:color="auto" w:fill="DDDDDD"/>
            <w:vAlign w:val="center"/>
          </w:tcPr>
          <w:p w14:paraId="065DF97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CS1.2: Vârsta beneficiarului 25-29 ani (5 puncte)</w:t>
            </w:r>
          </w:p>
          <w:p w14:paraId="5E38DC1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Acest criteriu se aplică dacă solicitantul principal sau majoritatea asociaților/acționarilor (în cazul persoanelor juridice) are/au vârsta cuprinsă între 25 și 29 de ani la data depunerii cererii de finanțare.</w:t>
            </w:r>
          </w:p>
          <w:p w14:paraId="46605A9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Metodologie de verificare:</w:t>
            </w:r>
          </w:p>
          <w:p w14:paraId="79800C7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de verificat: Act de Identitate: Verificarea vârstei solicitantului sau a asociaților/acționarilor majoritari (persoană juridică) pe baza actului de identitate, pentru a încadra solicitantul în una dintre cele două categorii de vârstă. Documente suport de verificat:</w:t>
            </w:r>
          </w:p>
          <w:p w14:paraId="406B71F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Copie CI/Pașaport pentru solicitantul persoană fizică.</w:t>
            </w:r>
          </w:p>
          <w:p w14:paraId="74FF31A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Copii CI/Pașapoarte pentru asociații/acționarii majoritari și extras din Registrul Comerțului pentru persoana juridică.</w:t>
            </w:r>
          </w:p>
          <w:p w14:paraId="7D2073E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Acordarea punctajului:</w:t>
            </w:r>
          </w:p>
          <w:p w14:paraId="610AA98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Dacă solicitantul principal sau majoritatea asociaților/acționarilor are/au</w:t>
            </w:r>
          </w:p>
          <w:p w14:paraId="71156BD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vârsta cuprinsă între 25-29 de ani la data depunerii cererii: 5 puncte.</w:t>
            </w:r>
          </w:p>
          <w:p w14:paraId="5DD6F6D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În caz contrar: 0 puncte.</w:t>
            </w:r>
          </w:p>
          <w:p w14:paraId="1AC95B86" w14:textId="77777777" w:rsidR="00A82B43" w:rsidRPr="0012477C" w:rsidRDefault="00A82B43" w:rsidP="0012477C">
            <w:pPr>
              <w:jc w:val="both"/>
              <w:rPr>
                <w:rFonts w:ascii="Times New Roman" w:hAnsi="Times New Roman" w:cs="Times New Roman"/>
              </w:rPr>
            </w:pPr>
          </w:p>
        </w:tc>
      </w:tr>
      <w:tr w:rsidR="00A82B43" w:rsidRPr="0012477C" w14:paraId="113B78D4" w14:textId="77777777">
        <w:trPr>
          <w:trHeight w:val="360"/>
        </w:trPr>
        <w:tc>
          <w:tcPr>
            <w:tcW w:w="0" w:type="auto"/>
            <w:gridSpan w:val="5"/>
            <w:vAlign w:val="center"/>
          </w:tcPr>
          <w:p w14:paraId="682C9420"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52958FFE" w14:textId="77777777">
        <w:trPr>
          <w:trHeight w:val="540"/>
        </w:trPr>
        <w:tc>
          <w:tcPr>
            <w:tcW w:w="0" w:type="auto"/>
            <w:gridSpan w:val="2"/>
            <w:shd w:val="clear" w:color="auto" w:fill="CCE1DB"/>
            <w:vAlign w:val="center"/>
          </w:tcPr>
          <w:p w14:paraId="31971164"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014935"/>
              </w:rPr>
              <w:t>2 </w:t>
            </w:r>
            <w:r w:rsidRPr="0012477C">
              <w:rPr>
                <w:rFonts w:ascii="Times New Roman" w:hAnsi="Times New Roman" w:cs="Times New Roman"/>
                <w:b/>
                <w:color w:val="014935"/>
              </w:rPr>
              <w:t xml:space="preserve">Principiul </w:t>
            </w:r>
            <w:proofErr w:type="spellStart"/>
            <w:r w:rsidRPr="0012477C">
              <w:rPr>
                <w:rFonts w:ascii="Times New Roman" w:hAnsi="Times New Roman" w:cs="Times New Roman"/>
                <w:b/>
                <w:color w:val="014935"/>
              </w:rPr>
              <w:t>prioritizarii</w:t>
            </w:r>
            <w:proofErr w:type="spellEnd"/>
            <w:r w:rsidRPr="0012477C">
              <w:rPr>
                <w:rFonts w:ascii="Times New Roman" w:hAnsi="Times New Roman" w:cs="Times New Roman"/>
                <w:b/>
                <w:color w:val="014935"/>
              </w:rPr>
              <w:t xml:space="preserve"> </w:t>
            </w:r>
            <w:proofErr w:type="spellStart"/>
            <w:r w:rsidRPr="0012477C">
              <w:rPr>
                <w:rFonts w:ascii="Times New Roman" w:hAnsi="Times New Roman" w:cs="Times New Roman"/>
                <w:b/>
                <w:color w:val="014935"/>
              </w:rPr>
              <w:t>activitatilor</w:t>
            </w:r>
            <w:proofErr w:type="spellEnd"/>
            <w:r w:rsidRPr="0012477C">
              <w:rPr>
                <w:rFonts w:ascii="Times New Roman" w:hAnsi="Times New Roman" w:cs="Times New Roman"/>
                <w:b/>
                <w:color w:val="014935"/>
              </w:rPr>
              <w:t xml:space="preserve"> noi si a serviciilor necesare in </w:t>
            </w:r>
            <w:proofErr w:type="spellStart"/>
            <w:r w:rsidRPr="0012477C">
              <w:rPr>
                <w:rFonts w:ascii="Times New Roman" w:hAnsi="Times New Roman" w:cs="Times New Roman"/>
                <w:b/>
                <w:color w:val="014935"/>
              </w:rPr>
              <w:t>comunitati</w:t>
            </w:r>
            <w:proofErr w:type="spellEnd"/>
            <w:r w:rsidRPr="0012477C">
              <w:rPr>
                <w:rFonts w:ascii="Times New Roman" w:hAnsi="Times New Roman" w:cs="Times New Roman"/>
                <w:b/>
                <w:color w:val="014935"/>
              </w:rPr>
              <w:t>, inclusiv creare de locuri de munca</w:t>
            </w:r>
          </w:p>
        </w:tc>
        <w:tc>
          <w:tcPr>
            <w:tcW w:w="0" w:type="auto"/>
            <w:shd w:val="clear" w:color="auto" w:fill="CCE1DB"/>
            <w:vAlign w:val="center"/>
          </w:tcPr>
          <w:p w14:paraId="0B8301E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color w:val="014935"/>
              </w:rPr>
              <w:t>50</w:t>
            </w:r>
          </w:p>
        </w:tc>
        <w:tc>
          <w:tcPr>
            <w:tcW w:w="0" w:type="auto"/>
            <w:shd w:val="clear" w:color="auto" w:fill="CCE1DB"/>
            <w:vAlign w:val="center"/>
          </w:tcPr>
          <w:p w14:paraId="3BEC7C7E" w14:textId="77777777" w:rsidR="00A82B43" w:rsidRPr="0012477C" w:rsidRDefault="00A82B43" w:rsidP="0012477C">
            <w:pPr>
              <w:jc w:val="both"/>
              <w:rPr>
                <w:rFonts w:ascii="Times New Roman" w:hAnsi="Times New Roman" w:cs="Times New Roman"/>
              </w:rPr>
            </w:pPr>
          </w:p>
        </w:tc>
        <w:tc>
          <w:tcPr>
            <w:tcW w:w="0" w:type="auto"/>
            <w:shd w:val="clear" w:color="auto" w:fill="CCE1DB"/>
            <w:vAlign w:val="center"/>
          </w:tcPr>
          <w:p w14:paraId="7A70C07E" w14:textId="77777777" w:rsidR="00A82B43" w:rsidRPr="0012477C" w:rsidRDefault="00A82B43" w:rsidP="0012477C">
            <w:pPr>
              <w:jc w:val="both"/>
              <w:rPr>
                <w:rFonts w:ascii="Times New Roman" w:hAnsi="Times New Roman" w:cs="Times New Roman"/>
              </w:rPr>
            </w:pPr>
          </w:p>
        </w:tc>
      </w:tr>
      <w:tr w:rsidR="00A82B43" w:rsidRPr="0012477C" w14:paraId="02258164" w14:textId="77777777">
        <w:tc>
          <w:tcPr>
            <w:tcW w:w="0" w:type="auto"/>
            <w:shd w:val="clear" w:color="auto" w:fill="F8ECD2"/>
            <w:vAlign w:val="center"/>
          </w:tcPr>
          <w:p w14:paraId="4EC1E49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2.1</w:t>
            </w:r>
          </w:p>
        </w:tc>
        <w:tc>
          <w:tcPr>
            <w:tcW w:w="0" w:type="auto"/>
            <w:shd w:val="clear" w:color="auto" w:fill="F8ECD2"/>
            <w:vAlign w:val="center"/>
          </w:tcPr>
          <w:p w14:paraId="7F6BE64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 xml:space="preserve">CS2. Impact economic local: CS2.1. </w:t>
            </w:r>
            <w:proofErr w:type="spellStart"/>
            <w:r w:rsidRPr="0012477C">
              <w:rPr>
                <w:rFonts w:ascii="Times New Roman" w:hAnsi="Times New Roman" w:cs="Times New Roman"/>
                <w:color w:val="58400C"/>
              </w:rPr>
              <w:t>Relavanta</w:t>
            </w:r>
            <w:proofErr w:type="spellEnd"/>
            <w:r w:rsidRPr="0012477C">
              <w:rPr>
                <w:rFonts w:ascii="Times New Roman" w:hAnsi="Times New Roman" w:cs="Times New Roman"/>
                <w:color w:val="58400C"/>
              </w:rPr>
              <w:t xml:space="preserve"> coduri CAEN – prioritizare in </w:t>
            </w:r>
            <w:proofErr w:type="spellStart"/>
            <w:r w:rsidRPr="0012477C">
              <w:rPr>
                <w:rFonts w:ascii="Times New Roman" w:hAnsi="Times New Roman" w:cs="Times New Roman"/>
                <w:color w:val="58400C"/>
              </w:rPr>
              <w:t>functie</w:t>
            </w:r>
            <w:proofErr w:type="spellEnd"/>
            <w:r w:rsidRPr="0012477C">
              <w:rPr>
                <w:rFonts w:ascii="Times New Roman" w:hAnsi="Times New Roman" w:cs="Times New Roman"/>
                <w:color w:val="58400C"/>
              </w:rPr>
              <w:t xml:space="preserve"> de domeniul de activitate 45 puncte </w:t>
            </w:r>
          </w:p>
        </w:tc>
        <w:tc>
          <w:tcPr>
            <w:tcW w:w="0" w:type="auto"/>
            <w:vAlign w:val="center"/>
          </w:tcPr>
          <w:p w14:paraId="696DEEB5"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45</w:t>
            </w:r>
          </w:p>
        </w:tc>
        <w:tc>
          <w:tcPr>
            <w:tcW w:w="0" w:type="auto"/>
            <w:vAlign w:val="center"/>
          </w:tcPr>
          <w:p w14:paraId="396B8985" w14:textId="77777777" w:rsidR="00A82B43" w:rsidRPr="0012477C" w:rsidRDefault="00A82B43" w:rsidP="0012477C">
            <w:pPr>
              <w:jc w:val="both"/>
              <w:rPr>
                <w:rFonts w:ascii="Times New Roman" w:hAnsi="Times New Roman" w:cs="Times New Roman"/>
              </w:rPr>
            </w:pPr>
          </w:p>
        </w:tc>
        <w:tc>
          <w:tcPr>
            <w:tcW w:w="0" w:type="auto"/>
            <w:vAlign w:val="center"/>
          </w:tcPr>
          <w:p w14:paraId="6D877F24" w14:textId="77777777" w:rsidR="00A82B43" w:rsidRPr="0012477C" w:rsidRDefault="00A82B43" w:rsidP="0012477C">
            <w:pPr>
              <w:jc w:val="both"/>
              <w:rPr>
                <w:rFonts w:ascii="Times New Roman" w:hAnsi="Times New Roman" w:cs="Times New Roman"/>
              </w:rPr>
            </w:pPr>
          </w:p>
        </w:tc>
      </w:tr>
      <w:tr w:rsidR="00A82B43" w:rsidRPr="0012477C" w14:paraId="5432840E" w14:textId="77777777">
        <w:tc>
          <w:tcPr>
            <w:tcW w:w="0" w:type="auto"/>
            <w:gridSpan w:val="5"/>
            <w:shd w:val="clear" w:color="auto" w:fill="DDDDDD"/>
            <w:vAlign w:val="center"/>
          </w:tcPr>
          <w:p w14:paraId="73E18FC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CS2.1: Relevanța Codurilor CAEN(45 puncte)</w:t>
            </w:r>
          </w:p>
          <w:p w14:paraId="2F56875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Metodologie de verificare</w:t>
            </w:r>
          </w:p>
          <w:p w14:paraId="2592D35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ATENTIE!!!! -codul CAEN solicitat la finanțare trebuie sa fie autorizat </w:t>
            </w:r>
            <w:proofErr w:type="spellStart"/>
            <w:r w:rsidRPr="0012477C">
              <w:rPr>
                <w:rFonts w:ascii="Times New Roman" w:hAnsi="Times New Roman" w:cs="Times New Roman"/>
              </w:rPr>
              <w:t>incă</w:t>
            </w:r>
            <w:proofErr w:type="spellEnd"/>
            <w:r w:rsidRPr="0012477C">
              <w:rPr>
                <w:rFonts w:ascii="Times New Roman" w:hAnsi="Times New Roman" w:cs="Times New Roman"/>
              </w:rPr>
              <w:t xml:space="preserve"> de la depunerea cererii de finanțare, iar activitatea trebuie sa fie noua, sa nu se mai fii desfășurat in cadrul firmei.</w:t>
            </w:r>
          </w:p>
          <w:p w14:paraId="0CC1CBE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În cazul proiectelor de tip forfetar, GAL/AFIR va verifica la a doua cerere de plată </w:t>
            </w:r>
            <w:proofErr w:type="spellStart"/>
            <w:r w:rsidRPr="0012477C">
              <w:rPr>
                <w:rFonts w:ascii="Times New Roman" w:hAnsi="Times New Roman" w:cs="Times New Roman"/>
              </w:rPr>
              <w:t>existenţa</w:t>
            </w:r>
            <w:proofErr w:type="spellEnd"/>
            <w:r w:rsidRPr="0012477C">
              <w:rPr>
                <w:rFonts w:ascii="Times New Roman" w:hAnsi="Times New Roman" w:cs="Times New Roman"/>
              </w:rPr>
              <w:t xml:space="preserve"> </w:t>
            </w:r>
            <w:proofErr w:type="spellStart"/>
            <w:r w:rsidRPr="0012477C">
              <w:rPr>
                <w:rFonts w:ascii="Times New Roman" w:hAnsi="Times New Roman" w:cs="Times New Roman"/>
              </w:rPr>
              <w:t>autorizaţiei</w:t>
            </w:r>
            <w:proofErr w:type="spellEnd"/>
            <w:r w:rsidRPr="0012477C">
              <w:rPr>
                <w:rFonts w:ascii="Times New Roman" w:hAnsi="Times New Roman" w:cs="Times New Roman"/>
              </w:rPr>
              <w:t xml:space="preserve"> de </w:t>
            </w:r>
            <w:proofErr w:type="spellStart"/>
            <w:r w:rsidRPr="0012477C">
              <w:rPr>
                <w:rFonts w:ascii="Times New Roman" w:hAnsi="Times New Roman" w:cs="Times New Roman"/>
              </w:rPr>
              <w:t>funcţionare</w:t>
            </w:r>
            <w:proofErr w:type="spellEnd"/>
            <w:r w:rsidRPr="0012477C">
              <w:rPr>
                <w:rFonts w:ascii="Times New Roman" w:hAnsi="Times New Roman" w:cs="Times New Roman"/>
              </w:rPr>
              <w:t xml:space="preserve"> emisă de autoritatea administrației publice locale sau a </w:t>
            </w:r>
            <w:proofErr w:type="spellStart"/>
            <w:r w:rsidRPr="0012477C">
              <w:rPr>
                <w:rFonts w:ascii="Times New Roman" w:hAnsi="Times New Roman" w:cs="Times New Roman"/>
              </w:rPr>
              <w:t>negaţiei</w:t>
            </w:r>
            <w:proofErr w:type="spellEnd"/>
            <w:r w:rsidRPr="0012477C">
              <w:rPr>
                <w:rFonts w:ascii="Times New Roman" w:hAnsi="Times New Roman" w:cs="Times New Roman"/>
              </w:rPr>
              <w:t xml:space="preserve">, după caz. Neprezentarea acestui document va conduce la rezilierea proiectului </w:t>
            </w:r>
            <w:proofErr w:type="spellStart"/>
            <w:r w:rsidRPr="0012477C">
              <w:rPr>
                <w:rFonts w:ascii="Times New Roman" w:hAnsi="Times New Roman" w:cs="Times New Roman"/>
              </w:rPr>
              <w:t>şi</w:t>
            </w:r>
            <w:proofErr w:type="spellEnd"/>
            <w:r w:rsidRPr="0012477C">
              <w:rPr>
                <w:rFonts w:ascii="Times New Roman" w:hAnsi="Times New Roman" w:cs="Times New Roman"/>
              </w:rPr>
              <w:t xml:space="preserve"> recuperarea fondurilor plătite.</w:t>
            </w:r>
          </w:p>
          <w:p w14:paraId="01B831F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Se verifica codul CAEN vizat de investiție și încadrarea acestuia în grila de punctaj oficială.</w:t>
            </w:r>
          </w:p>
          <w:p w14:paraId="12618A6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Documente necesare:</w:t>
            </w:r>
          </w:p>
          <w:p w14:paraId="43084C3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Certificat Constatator ONRC (în termen de valabilitate, cod CAEN autorizat).</w:t>
            </w:r>
          </w:p>
          <w:p w14:paraId="305FE76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Cererea de Finanțare (cu menționarea clară a codului CAEN vizat).</w:t>
            </w:r>
          </w:p>
          <w:p w14:paraId="6A3DB1C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Panul de afacere: menționarea codului CAEN prioritar si secundar pentru care se solicită sprijinul nerambursabil.</w:t>
            </w:r>
          </w:p>
          <w:p w14:paraId="5BD9610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de verificare:</w:t>
            </w:r>
          </w:p>
          <w:p w14:paraId="3D6C258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Identificare: Evaluatorul identifică în Cererea de Finanțare/Planul de afacere codul/codurile CAEN pentru care se solicită finanțarea.</w:t>
            </w:r>
          </w:p>
          <w:p w14:paraId="78E9948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Validare: Evaluatorul verifică în Certificatul Constatator că respectivul cod CAEN este autorizat la sediul social sau la punctul de lucru unde se va implementa proiectul.</w:t>
            </w:r>
          </w:p>
          <w:p w14:paraId="33F3ADA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Încadrare și Punctare: Evaluatorul compară codul CAEN validat cu grila de punctaj de mai jos, începând de la punctajul maxim (45p) și oprindu-se la prima încadrare găsită.</w:t>
            </w:r>
          </w:p>
          <w:p w14:paraId="2659928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Documentare: Evaluatorul completează fișa de evaluare, menționând codul CAEN, sursa verificării și punctajul acordat, cu justificare clară.</w:t>
            </w:r>
          </w:p>
          <w:p w14:paraId="5557C52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Regula cumulul punctaj – punctajele nu se pot cumula, se finanțează un singur cod CAEN</w:t>
            </w:r>
          </w:p>
          <w:p w14:paraId="233316C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p>
          <w:p w14:paraId="79FE81B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Acordare punctaj: punctajul se acordă conform grilei de punctaj de mai jos.</w:t>
            </w:r>
          </w:p>
          <w:p w14:paraId="33C297F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p>
          <w:tbl>
            <w:tblPr>
              <w:tblW w:w="8731" w:type="dxa"/>
              <w:shd w:val="clear" w:color="auto" w:fill="D9D9D9"/>
              <w:tblCellMar>
                <w:left w:w="0" w:type="dxa"/>
                <w:right w:w="0" w:type="dxa"/>
              </w:tblCellMar>
              <w:tblLook w:val="04A0" w:firstRow="1" w:lastRow="0" w:firstColumn="1" w:lastColumn="0" w:noHBand="0" w:noVBand="1"/>
            </w:tblPr>
            <w:tblGrid>
              <w:gridCol w:w="1404"/>
              <w:gridCol w:w="3172"/>
              <w:gridCol w:w="4155"/>
            </w:tblGrid>
            <w:tr w:rsidR="00F52E4D" w:rsidRPr="00F52E4D" w14:paraId="2CC04304" w14:textId="77777777" w:rsidTr="00F52E4D">
              <w:trPr>
                <w:trHeight w:val="1"/>
              </w:trPr>
              <w:tc>
                <w:tcPr>
                  <w:tcW w:w="8731"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34" w:type="dxa"/>
                    <w:bottom w:w="0" w:type="dxa"/>
                    <w:right w:w="134" w:type="dxa"/>
                  </w:tcMar>
                  <w:vAlign w:val="center"/>
                  <w:hideMark/>
                </w:tcPr>
                <w:p w14:paraId="765818E7"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Grila de Punctaj</w:t>
                  </w:r>
                </w:p>
              </w:tc>
            </w:tr>
            <w:tr w:rsidR="00F52E4D" w:rsidRPr="00F52E4D" w14:paraId="2D2A8FFD"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34" w:type="dxa"/>
                    <w:bottom w:w="0" w:type="dxa"/>
                    <w:right w:w="134" w:type="dxa"/>
                  </w:tcMar>
                  <w:vAlign w:val="center"/>
                  <w:hideMark/>
                </w:tcPr>
                <w:p w14:paraId="66D7B5E9"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Punctaj</w:t>
                  </w:r>
                </w:p>
              </w:tc>
              <w:tc>
                <w:tcPr>
                  <w:tcW w:w="3172" w:type="dxa"/>
                  <w:tcBorders>
                    <w:top w:val="nil"/>
                    <w:left w:val="nil"/>
                    <w:bottom w:val="single" w:sz="8" w:space="0" w:color="auto"/>
                    <w:right w:val="single" w:sz="8" w:space="0" w:color="auto"/>
                  </w:tcBorders>
                  <w:shd w:val="clear" w:color="auto" w:fill="D9D9D9"/>
                  <w:tcMar>
                    <w:top w:w="0" w:type="dxa"/>
                    <w:left w:w="134" w:type="dxa"/>
                    <w:bottom w:w="0" w:type="dxa"/>
                    <w:right w:w="134" w:type="dxa"/>
                  </w:tcMar>
                  <w:vAlign w:val="center"/>
                  <w:hideMark/>
                </w:tcPr>
                <w:p w14:paraId="7C6A9417"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Domeniu Prioritar</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hideMark/>
                </w:tcPr>
                <w:p w14:paraId="1FC03E81"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Coduri CAEN eligibile corectate(valabile pentru apelul de selecție Sesiunea 1</w:t>
                  </w:r>
                </w:p>
              </w:tc>
            </w:tr>
            <w:tr w:rsidR="00F52E4D" w:rsidRPr="00F52E4D" w14:paraId="4F8A06D8"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54E2AE6E"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45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174AA3C8"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Producție alimentară / HORECA</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2579DFC3"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1052, 5611(-eligibile inclusiv puncte gastronomice locale), 5612, 5622</w:t>
                  </w:r>
                </w:p>
              </w:tc>
            </w:tr>
            <w:tr w:rsidR="00F52E4D" w:rsidRPr="00F52E4D" w14:paraId="5B255090"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7D355F7C"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40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039D2225"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Turism / Servicii personale</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3E338FED"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5520, 5530, 5590, 9621, 9622, 9623</w:t>
                  </w:r>
                </w:p>
              </w:tc>
            </w:tr>
            <w:tr w:rsidR="00F52E4D" w:rsidRPr="00F52E4D" w14:paraId="0237BDCB"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41907982"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35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5E9237DB"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Sănătate umană</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2A75BF47"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8621, 8622, 8623, 8691, 8692, 8695, 8696</w:t>
                  </w:r>
                </w:p>
              </w:tc>
            </w:tr>
            <w:tr w:rsidR="00F52E4D" w:rsidRPr="00F52E4D" w14:paraId="79DF26AB"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2F78D4A9"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30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49832EEA"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Industrie prelucrătoare / Servicii</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48AB977B"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1062(-eligibil doar fabricarea produselor din amidon), 1071(- eligibil doar fabricarea prăjiturilor si a produselor proaspete de patiserie: produse de patiserie, prăjituri, plăcinte, tarte, clătite, vafe, etc.), 1072, 1073, 1107, 1422, 1423, 1424, 1429, 1623, 1624, 1628, 2041, 2042, 3100, 7420</w:t>
                  </w:r>
                </w:p>
              </w:tc>
            </w:tr>
            <w:tr w:rsidR="00F52E4D" w:rsidRPr="00F52E4D" w14:paraId="40EE9A22"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00DB57ED"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28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79C8BE7D"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Sănătate veterinară</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2540C5BD"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7500</w:t>
                  </w:r>
                </w:p>
              </w:tc>
            </w:tr>
            <w:tr w:rsidR="00F52E4D" w:rsidRPr="00F52E4D" w14:paraId="68EE6E08"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1C9BE637"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26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23DB99FC"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Sport / Recreere / Divertisment/alte forme de învățământ(ateliere recreative)</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3AAF0F65"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9311, 9319, 9321, 9329, 8559 - Alte forme de învățământ</w:t>
                  </w:r>
                </w:p>
              </w:tc>
            </w:tr>
            <w:tr w:rsidR="00F52E4D" w:rsidRPr="00F52E4D" w14:paraId="2A4C415A"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1E0008AB"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20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025940D9"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Servicii de reparații afaceri/gospodărie</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35196534"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9521, 9522, 9524, 9529,</w:t>
                  </w:r>
                </w:p>
              </w:tc>
            </w:tr>
            <w:tr w:rsidR="00F52E4D" w:rsidRPr="00F52E4D" w14:paraId="65A3E33F"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4A73F2C9"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18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5D35E1BC"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Design / Creație</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7721C588"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7413, 7414</w:t>
                  </w:r>
                </w:p>
              </w:tc>
            </w:tr>
            <w:tr w:rsidR="00F52E4D" w:rsidRPr="00F52E4D" w14:paraId="0B164DE6" w14:textId="77777777" w:rsidTr="00F52E4D">
              <w:trPr>
                <w:trHeight w:val="1"/>
              </w:trPr>
              <w:tc>
                <w:tcPr>
                  <w:tcW w:w="1404" w:type="dxa"/>
                  <w:tcBorders>
                    <w:top w:val="nil"/>
                    <w:left w:val="single" w:sz="8" w:space="0" w:color="auto"/>
                    <w:bottom w:val="single" w:sz="8" w:space="0" w:color="auto"/>
                    <w:right w:val="single" w:sz="8" w:space="0" w:color="auto"/>
                  </w:tcBorders>
                  <w:shd w:val="clear" w:color="auto" w:fill="D9D9D9"/>
                  <w:tcMar>
                    <w:top w:w="0" w:type="dxa"/>
                    <w:left w:w="14" w:type="dxa"/>
                    <w:bottom w:w="0" w:type="dxa"/>
                    <w:right w:w="14" w:type="dxa"/>
                  </w:tcMar>
                  <w:vAlign w:val="center"/>
                  <w:hideMark/>
                </w:tcPr>
                <w:p w14:paraId="5B51D701"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15 puncte</w:t>
                  </w:r>
                </w:p>
              </w:tc>
              <w:tc>
                <w:tcPr>
                  <w:tcW w:w="3172" w:type="dxa"/>
                  <w:tcBorders>
                    <w:top w:val="nil"/>
                    <w:left w:val="nil"/>
                    <w:bottom w:val="single" w:sz="8" w:space="0" w:color="auto"/>
                    <w:right w:val="single" w:sz="8" w:space="0" w:color="auto"/>
                  </w:tcBorders>
                  <w:shd w:val="clear" w:color="auto" w:fill="D9D9D9"/>
                  <w:tcMar>
                    <w:top w:w="0" w:type="dxa"/>
                    <w:left w:w="14" w:type="dxa"/>
                    <w:bottom w:w="0" w:type="dxa"/>
                    <w:right w:w="14" w:type="dxa"/>
                  </w:tcMar>
                  <w:vAlign w:val="center"/>
                  <w:hideMark/>
                </w:tcPr>
                <w:p w14:paraId="6DB22983"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Servicii de curățenie / reparații si întreținere auto moto</w:t>
                  </w:r>
                </w:p>
              </w:tc>
              <w:tc>
                <w:tcPr>
                  <w:tcW w:w="4155" w:type="dxa"/>
                  <w:tcBorders>
                    <w:top w:val="nil"/>
                    <w:left w:val="nil"/>
                    <w:bottom w:val="single" w:sz="8" w:space="0" w:color="auto"/>
                    <w:right w:val="single" w:sz="8" w:space="0" w:color="auto"/>
                  </w:tcBorders>
                  <w:shd w:val="clear" w:color="auto" w:fill="D9D9D9"/>
                  <w:tcMar>
                    <w:top w:w="0" w:type="dxa"/>
                    <w:left w:w="10" w:type="dxa"/>
                    <w:bottom w:w="0" w:type="dxa"/>
                    <w:right w:w="10" w:type="dxa"/>
                  </w:tcMar>
                  <w:vAlign w:val="center"/>
                  <w:hideMark/>
                </w:tcPr>
                <w:p w14:paraId="66EF72DC" w14:textId="77777777" w:rsidR="00F52E4D" w:rsidRPr="00F52E4D" w:rsidRDefault="00F52E4D" w:rsidP="00F52E4D">
                  <w:pPr>
                    <w:spacing w:after="0" w:line="240" w:lineRule="auto"/>
                    <w:ind w:firstLine="493"/>
                    <w:rPr>
                      <w:rFonts w:ascii="Cambria" w:eastAsia="Times New Roman" w:hAnsi="Cambria" w:cs="Times New Roman"/>
                      <w:color w:val="212529"/>
                      <w:kern w:val="0"/>
                      <w:sz w:val="20"/>
                      <w:szCs w:val="20"/>
                      <w14:ligatures w14:val="none"/>
                    </w:rPr>
                  </w:pPr>
                  <w:r w:rsidRPr="00F52E4D">
                    <w:rPr>
                      <w:rFonts w:ascii="Cambria" w:eastAsia="Times New Roman" w:hAnsi="Cambria" w:cs="Times New Roman"/>
                      <w:color w:val="212529"/>
                      <w:kern w:val="0"/>
                      <w:sz w:val="20"/>
                      <w:szCs w:val="20"/>
                      <w14:ligatures w14:val="none"/>
                    </w:rPr>
                    <w:t>8121, 8122, 8123, 9531, 9532</w:t>
                  </w:r>
                </w:p>
              </w:tc>
            </w:tr>
          </w:tbl>
          <w:p w14:paraId="4B4C4315" w14:textId="18607913" w:rsidR="00A82B43" w:rsidRPr="0012477C" w:rsidRDefault="00A82B43" w:rsidP="0012477C">
            <w:pPr>
              <w:jc w:val="both"/>
              <w:rPr>
                <w:rFonts w:ascii="Times New Roman" w:hAnsi="Times New Roman" w:cs="Times New Roman"/>
              </w:rPr>
            </w:pPr>
          </w:p>
          <w:p w14:paraId="47B6557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p>
          <w:p w14:paraId="38FAACF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rPr>
              <w:t>Logica prioritarii domeniilor de activitate</w:t>
            </w:r>
          </w:p>
          <w:p w14:paraId="03C9A88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1 (45p) - Producție alimentară / HORECA</w:t>
            </w:r>
          </w:p>
          <w:p w14:paraId="6A52994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Servicii de producție alimentară cu impact direct.</w:t>
            </w:r>
          </w:p>
          <w:p w14:paraId="7DD03ED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 Exemple: Restaurante (5611), servicii de </w:t>
            </w:r>
            <w:proofErr w:type="spellStart"/>
            <w:r w:rsidRPr="0012477C">
              <w:rPr>
                <w:rFonts w:ascii="Times New Roman" w:hAnsi="Times New Roman" w:cs="Times New Roman"/>
              </w:rPr>
              <w:t>catering</w:t>
            </w:r>
            <w:proofErr w:type="spellEnd"/>
            <w:r w:rsidRPr="0012477C">
              <w:rPr>
                <w:rFonts w:ascii="Times New Roman" w:hAnsi="Times New Roman" w:cs="Times New Roman"/>
              </w:rPr>
              <w:t xml:space="preserve"> pentru evenimente (5621 unități de alimentație care prepară mâncare pentru acasă (5622), fabrici/linie de producție de înghețată (1052).</w:t>
            </w:r>
          </w:p>
          <w:p w14:paraId="3908BC5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Justificare</w:t>
            </w:r>
            <w:r w:rsidRPr="0012477C">
              <w:rPr>
                <w:rFonts w:ascii="Times New Roman" w:hAnsi="Times New Roman" w:cs="Times New Roman"/>
                <w:b/>
              </w:rPr>
              <w:t>:</w:t>
            </w:r>
            <w:r w:rsidRPr="0012477C">
              <w:rPr>
                <w:rFonts w:ascii="Times New Roman" w:hAnsi="Times New Roman" w:cs="Times New Roman"/>
              </w:rPr>
              <w:t xml:space="preserve"> Aceste activități sunt </w:t>
            </w:r>
            <w:proofErr w:type="spellStart"/>
            <w:r w:rsidRPr="0012477C">
              <w:rPr>
                <w:rFonts w:ascii="Times New Roman" w:hAnsi="Times New Roman" w:cs="Times New Roman"/>
              </w:rPr>
              <w:t>prioritizate</w:t>
            </w:r>
            <w:proofErr w:type="spellEnd"/>
            <w:r w:rsidRPr="0012477C">
              <w:rPr>
                <w:rFonts w:ascii="Times New Roman" w:hAnsi="Times New Roman" w:cs="Times New Roman"/>
              </w:rPr>
              <w:t xml:space="preserve"> la nivel maxim deoarece generează un impact economic și social imediat. Ele creează locuri de muncă rapid, stimulează lanțurile de aprovizionare locale (furnizori de materii prime), cresc atractivitatea turistică a unei zone și răspund unei nevoi sociale fundamentale, contribuind direct la vitalitatea economică a comunității.</w:t>
            </w:r>
          </w:p>
          <w:p w14:paraId="1F2D380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2 (40p) - Turism / Servicii personale</w:t>
            </w:r>
          </w:p>
          <w:p w14:paraId="24CB651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Infrastructură turistică și servicii pentru bunăstarea personală.</w:t>
            </w:r>
          </w:p>
          <w:p w14:paraId="29F3246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 Exemple: Pensiuni turistice și agroturistice (5520), campinguri și parcuri pentru rulote (5530), saloane de coafură și frizerii (9621), saloane de cosmetică și înfrumusețare (9622), activități ale centrelor </w:t>
            </w:r>
            <w:proofErr w:type="spellStart"/>
            <w:r w:rsidRPr="0012477C">
              <w:rPr>
                <w:rFonts w:ascii="Times New Roman" w:hAnsi="Times New Roman" w:cs="Times New Roman"/>
              </w:rPr>
              <w:t>spa</w:t>
            </w:r>
            <w:proofErr w:type="spellEnd"/>
            <w:r w:rsidRPr="0012477C">
              <w:rPr>
                <w:rFonts w:ascii="Times New Roman" w:hAnsi="Times New Roman" w:cs="Times New Roman"/>
              </w:rPr>
              <w:t>, saunelor și băilor de abur(9623).</w:t>
            </w:r>
          </w:p>
          <w:p w14:paraId="6FC8BB4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Acest nivel sprijină dezvoltarea locală prin valorificarea potențialului turistic și încurajează antreprenorialul în sfera serviciilor de proximitate. Investițiile în turism atrag venituri din afara comunității, în timp ce serviciile personale cresc calitatea vieții rezidenților și au un potențial ridicat de formalizare a muncii și de creare de micro-întreprinderi.</w:t>
            </w:r>
          </w:p>
          <w:p w14:paraId="02C5FC5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3 (35p) - Sănătate umană</w:t>
            </w:r>
          </w:p>
          <w:p w14:paraId="006E9C8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Servicii medicale esențiale și de specialitate.</w:t>
            </w:r>
          </w:p>
          <w:p w14:paraId="2E78AC3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Cabinete de medicină de familie (8621), consultanță medicală și tratament în domeniul medicinei specializate de către specialiști medicali și chirurgi (8622,)cabinete stomatologice (8623), centre de imagistică medicală, laboratoare de analize (8691), etc.</w:t>
            </w:r>
          </w:p>
          <w:p w14:paraId="6674508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w:t>
            </w:r>
            <w:r w:rsidRPr="0012477C">
              <w:rPr>
                <w:rFonts w:ascii="Times New Roman" w:hAnsi="Times New Roman" w:cs="Times New Roman"/>
                <w:b/>
              </w:rPr>
              <w:t>:</w:t>
            </w:r>
            <w:r w:rsidRPr="0012477C">
              <w:rPr>
                <w:rFonts w:ascii="Times New Roman" w:hAnsi="Times New Roman" w:cs="Times New Roman"/>
              </w:rPr>
              <w:t> Investițiile în sănătate sunt strategice, având un impact direct asupra bunăstării și siguranței populației. Finanțarea acestui sector crește accesul la servicii medicale de calitate, reduce presiunea pe sistemul public, contribuie la menținerea unei forțe de muncă sănătoase și poate atrage personal medical specializat în comunități unde acesta lipsește.</w:t>
            </w:r>
          </w:p>
          <w:p w14:paraId="174351A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rPr>
              <w:t> Nivel 4 (30p) - Industrie prelucrătoare / Servicii profesionale</w:t>
            </w:r>
          </w:p>
          <w:p w14:paraId="0CA16C9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Producție cu valoare adăugată și servicii creative/tehnice.</w:t>
            </w:r>
          </w:p>
          <w:p w14:paraId="27CE767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 Exemple: Fabricarea pâinii și a produselor de patiserie (1071), producția de mobilă (3100), ateliere de croitorie (1423), fabricarea de săpunuri și cosmetice (2041), studiouri </w:t>
            </w:r>
            <w:proofErr w:type="spellStart"/>
            <w:r w:rsidRPr="0012477C">
              <w:rPr>
                <w:rFonts w:ascii="Times New Roman" w:hAnsi="Times New Roman" w:cs="Times New Roman"/>
              </w:rPr>
              <w:t>foto</w:t>
            </w:r>
            <w:proofErr w:type="spellEnd"/>
            <w:r w:rsidRPr="0012477C">
              <w:rPr>
                <w:rFonts w:ascii="Times New Roman" w:hAnsi="Times New Roman" w:cs="Times New Roman"/>
              </w:rPr>
              <w:t>-video (7420).</w:t>
            </w:r>
          </w:p>
          <w:p w14:paraId="36A3051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w:t>
            </w:r>
            <w:r w:rsidRPr="0012477C">
              <w:rPr>
                <w:rFonts w:ascii="Times New Roman" w:hAnsi="Times New Roman" w:cs="Times New Roman"/>
                <w:b/>
              </w:rPr>
              <w:t>:</w:t>
            </w:r>
            <w:r w:rsidRPr="0012477C">
              <w:rPr>
                <w:rFonts w:ascii="Times New Roman" w:hAnsi="Times New Roman" w:cs="Times New Roman"/>
              </w:rPr>
              <w:t> Acest nivel încurajează diversificarea economică dincolo de serviciile tradiționale. Finanțarea producției locale reduce dependența de importuri, creează locuri de muncă stabile și dezvoltă competențe tehnice. Serviciile profesionale, precum fotografia, adaugă valoare altor afaceri (ex: turism, evenimente) și sprijină economia creativă.</w:t>
            </w:r>
          </w:p>
          <w:p w14:paraId="270687F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w:t>
            </w:r>
            <w:r w:rsidRPr="0012477C">
              <w:rPr>
                <w:rFonts w:ascii="Times New Roman" w:hAnsi="Times New Roman" w:cs="Times New Roman"/>
                <w:b/>
              </w:rPr>
              <w:t>Nivel 5 (28 p) - Sănătate veterinară</w:t>
            </w:r>
          </w:p>
          <w:p w14:paraId="4099DA7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Servicii pentru sănătatea și bunăstarea animalelor.</w:t>
            </w:r>
          </w:p>
          <w:p w14:paraId="695E6CE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Cabinete medicale veterinare (7500), farmacii veterinare, ambulanță veterinară, clinici pentru animale de companie sau de fermă, etc</w:t>
            </w:r>
          </w:p>
          <w:p w14:paraId="6685C9A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Acest domeniu este considerat prioritar datorită rolului său dublu: sprijină sectorul agricol (un pilon economic important) prin asigurarea sănătății animalelor de producție și răspunde unei nevoi în creștere în mediul urban și rural legată de îngrijirea animalelor de companie. Contribuie la siguranța alimentară și la prevenirea transmiterii bolilor.</w:t>
            </w:r>
          </w:p>
          <w:p w14:paraId="35966B7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       </w:t>
            </w:r>
            <w:r w:rsidRPr="0012477C">
              <w:rPr>
                <w:rFonts w:ascii="Times New Roman" w:hAnsi="Times New Roman" w:cs="Times New Roman"/>
                <w:b/>
              </w:rPr>
              <w:t>Nivel 6 (26p) - Sport / Recreere / Divertisment</w:t>
            </w:r>
          </w:p>
          <w:p w14:paraId="66A616A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Activități pentru timpul liber și bunăstarea fizică.</w:t>
            </w:r>
          </w:p>
          <w:p w14:paraId="0CC04E7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Administrarea de baze sportive (terenuri de tenis/fotbal) (9311), organizarea de parcuri de distracții sau locuri de joacă interioare (9321, 9329), cluburi de fitness (9319), ateliere recreative - 8559 - Alte forme de învățământ</w:t>
            </w:r>
          </w:p>
          <w:p w14:paraId="488E71A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Se acordă prioritate acestor activități deoarece contribuie la calitatea vieții și la coeziunea socială. Ele oferă alternative sănătoase de petrecere a timpului liber pentru toate grupele de vârstă, pot crește atractivitatea unei localități pentru familii și turiști și generează oportunități de afaceri în economia experimentală.</w:t>
            </w:r>
          </w:p>
          <w:p w14:paraId="1BAC339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7 (20p) - Servicii de Reparații:</w:t>
            </w:r>
          </w:p>
          <w:p w14:paraId="3844331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Economie circulară și servicii de proximitate, </w:t>
            </w:r>
            <w:r w:rsidRPr="0012477C">
              <w:rPr>
                <w:rFonts w:ascii="Times New Roman" w:hAnsi="Times New Roman" w:cs="Times New Roman"/>
                <w:color w:val="000000"/>
              </w:rPr>
              <w:t>9521, 9522, 9524, 9529</w:t>
            </w:r>
          </w:p>
          <w:p w14:paraId="2B68261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Repararea electronicelor de uz casnic, a încălțămintei, a mobilierului.</w:t>
            </w:r>
          </w:p>
          <w:p w14:paraId="558AE19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Încurajează sustenabilitatea prin prelungirea duratei de viață produselor și oferă servicii necesare la nivel local.</w:t>
            </w:r>
          </w:p>
          <w:p w14:paraId="4BFCC9B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8 (18p) - Design și Creație:</w:t>
            </w:r>
          </w:p>
          <w:p w14:paraId="3BD2B73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Servicii creative cu valoare adăugată mare, </w:t>
            </w:r>
            <w:r w:rsidRPr="0012477C">
              <w:rPr>
                <w:rFonts w:ascii="Times New Roman" w:hAnsi="Times New Roman" w:cs="Times New Roman"/>
                <w:color w:val="000000"/>
                <w:u w:val="single"/>
              </w:rPr>
              <w:t>7413, 7414</w:t>
            </w:r>
          </w:p>
          <w:p w14:paraId="1DCA7A2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Activități de design specializat (design interior, de produs, grafic).</w:t>
            </w:r>
          </w:p>
          <w:p w14:paraId="7BBC786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Sprijină inovația și competitivitatea prin estetică și funcționalitate.</w:t>
            </w:r>
          </w:p>
          <w:p w14:paraId="0864635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r w:rsidRPr="0012477C">
              <w:rPr>
                <w:rFonts w:ascii="Times New Roman" w:hAnsi="Times New Roman" w:cs="Times New Roman"/>
                <w:b/>
              </w:rPr>
              <w:t>Nivel 9 (15p) - Servicii Suport:</w:t>
            </w:r>
          </w:p>
          <w:p w14:paraId="0E43923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Domeniu: Servicii esențiale de suport pentru afaceri și gospodării, </w:t>
            </w:r>
            <w:r w:rsidRPr="0012477C">
              <w:rPr>
                <w:rFonts w:ascii="Times New Roman" w:hAnsi="Times New Roman" w:cs="Times New Roman"/>
                <w:color w:val="000000"/>
                <w:u w:val="single"/>
              </w:rPr>
              <w:t>8121, 8122, 8123, 9531, 9532</w:t>
            </w:r>
          </w:p>
          <w:p w14:paraId="514D15C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Exemple: Activități de curățenie generală și specializată, reparații de calculatoare și telefoane.</w:t>
            </w:r>
          </w:p>
          <w:p w14:paraId="15487BC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Justificare: Reprezintă baza piramidei de servicii, necesare pentru funcționarea celorlalte sectoare economice.</w:t>
            </w:r>
          </w:p>
          <w:p w14:paraId="18C18C5D" w14:textId="77777777" w:rsidR="00A82B43" w:rsidRPr="0012477C" w:rsidRDefault="00A82B43" w:rsidP="0012477C">
            <w:pPr>
              <w:jc w:val="both"/>
              <w:rPr>
                <w:rFonts w:ascii="Times New Roman" w:hAnsi="Times New Roman" w:cs="Times New Roman"/>
              </w:rPr>
            </w:pPr>
          </w:p>
        </w:tc>
      </w:tr>
      <w:tr w:rsidR="00A82B43" w:rsidRPr="0012477C" w14:paraId="0D06687C" w14:textId="77777777">
        <w:trPr>
          <w:trHeight w:val="360"/>
        </w:trPr>
        <w:tc>
          <w:tcPr>
            <w:tcW w:w="0" w:type="auto"/>
            <w:gridSpan w:val="5"/>
            <w:vAlign w:val="center"/>
          </w:tcPr>
          <w:p w14:paraId="3100F6BC"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6FB1DF9F" w14:textId="77777777">
        <w:tc>
          <w:tcPr>
            <w:tcW w:w="0" w:type="auto"/>
            <w:shd w:val="clear" w:color="auto" w:fill="F8ECD2"/>
            <w:vAlign w:val="center"/>
          </w:tcPr>
          <w:p w14:paraId="49E31CE3"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2.2 </w:t>
            </w:r>
          </w:p>
        </w:tc>
        <w:tc>
          <w:tcPr>
            <w:tcW w:w="0" w:type="auto"/>
            <w:shd w:val="clear" w:color="auto" w:fill="F8ECD2"/>
            <w:vAlign w:val="center"/>
          </w:tcPr>
          <w:p w14:paraId="28D80104"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CS2. Impact economic local: - CS2.2.Utilizarea produselor sau serviciile locale(teritoriul GAL) -se verifica descrierea din plan de afaceri 5 puncte</w:t>
            </w:r>
          </w:p>
        </w:tc>
        <w:tc>
          <w:tcPr>
            <w:tcW w:w="0" w:type="auto"/>
            <w:vAlign w:val="center"/>
          </w:tcPr>
          <w:p w14:paraId="01ABB40C"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5</w:t>
            </w:r>
          </w:p>
        </w:tc>
        <w:tc>
          <w:tcPr>
            <w:tcW w:w="0" w:type="auto"/>
            <w:vAlign w:val="center"/>
          </w:tcPr>
          <w:p w14:paraId="3326EFAD" w14:textId="77777777" w:rsidR="00A82B43" w:rsidRPr="0012477C" w:rsidRDefault="00A82B43" w:rsidP="0012477C">
            <w:pPr>
              <w:jc w:val="both"/>
              <w:rPr>
                <w:rFonts w:ascii="Times New Roman" w:hAnsi="Times New Roman" w:cs="Times New Roman"/>
              </w:rPr>
            </w:pPr>
          </w:p>
        </w:tc>
        <w:tc>
          <w:tcPr>
            <w:tcW w:w="0" w:type="auto"/>
            <w:vAlign w:val="center"/>
          </w:tcPr>
          <w:p w14:paraId="77C585FB" w14:textId="77777777" w:rsidR="00A82B43" w:rsidRPr="0012477C" w:rsidRDefault="00A82B43" w:rsidP="0012477C">
            <w:pPr>
              <w:jc w:val="both"/>
              <w:rPr>
                <w:rFonts w:ascii="Times New Roman" w:hAnsi="Times New Roman" w:cs="Times New Roman"/>
              </w:rPr>
            </w:pPr>
          </w:p>
        </w:tc>
      </w:tr>
      <w:tr w:rsidR="00A82B43" w:rsidRPr="0012477C" w14:paraId="52224FC3" w14:textId="77777777">
        <w:tc>
          <w:tcPr>
            <w:tcW w:w="0" w:type="auto"/>
            <w:gridSpan w:val="5"/>
            <w:shd w:val="clear" w:color="auto" w:fill="DDDDDD"/>
            <w:vAlign w:val="center"/>
          </w:tcPr>
          <w:p w14:paraId="15DCD74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CS2.2. Impact economic (utilizarea serviciilor sau resurselor locale de pe teritoriul GAL) (5 puncte)</w:t>
            </w:r>
          </w:p>
          <w:p w14:paraId="543B12F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Se acordă punctaj dacă proiectul demonstrează că va utiliza servicii sau resurse (ex: produse, materii prime) de la producători, fermieri sau agenți economici locali de pe teritoriul GAL, contribuind la dezvoltarea economică locală.</w:t>
            </w:r>
          </w:p>
          <w:p w14:paraId="7953373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Metodologie de verificare:</w:t>
            </w:r>
          </w:p>
          <w:p w14:paraId="087B112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de verificat:</w:t>
            </w:r>
          </w:p>
          <w:p w14:paraId="744CDD1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Buget Detaliat: Analiza detaliată a planului de afacere pentru a identifica descrierea cheltuielilor </w:t>
            </w:r>
            <w:r w:rsidRPr="0012477C">
              <w:rPr>
                <w:rFonts w:ascii="Times New Roman" w:hAnsi="Times New Roman" w:cs="Times New Roman"/>
                <w:u w:val="single"/>
              </w:rPr>
              <w:t>alocate </w:t>
            </w:r>
            <w:r w:rsidRPr="0012477C">
              <w:rPr>
                <w:rFonts w:ascii="Times New Roman" w:hAnsi="Times New Roman" w:cs="Times New Roman"/>
              </w:rPr>
              <w:t xml:space="preserve">producătorilor/agenților economici locali de pe teritoriul GAL (ex: achiziții de materii prime, servicii, echipamente, forță de muncă). Se va nominaliza lista </w:t>
            </w:r>
            <w:proofErr w:type="spellStart"/>
            <w:r w:rsidRPr="0012477C">
              <w:rPr>
                <w:rFonts w:ascii="Times New Roman" w:hAnsi="Times New Roman" w:cs="Times New Roman"/>
              </w:rPr>
              <w:t>producatorilor</w:t>
            </w:r>
            <w:proofErr w:type="spellEnd"/>
            <w:r w:rsidRPr="0012477C">
              <w:rPr>
                <w:rFonts w:ascii="Times New Roman" w:hAnsi="Times New Roman" w:cs="Times New Roman"/>
              </w:rPr>
              <w:t xml:space="preserve"> locali/ furnizori locali/servii locale de la care se vor </w:t>
            </w:r>
            <w:proofErr w:type="spellStart"/>
            <w:r w:rsidRPr="0012477C">
              <w:rPr>
                <w:rFonts w:ascii="Times New Roman" w:hAnsi="Times New Roman" w:cs="Times New Roman"/>
              </w:rPr>
              <w:t>achizitiona</w:t>
            </w:r>
            <w:proofErr w:type="spellEnd"/>
            <w:r w:rsidRPr="0012477C">
              <w:rPr>
                <w:rFonts w:ascii="Times New Roman" w:hAnsi="Times New Roman" w:cs="Times New Roman"/>
              </w:rPr>
              <w:t xml:space="preserve"> produse/bunuri/servicii pentru codurile CAEN pentru care se solicita sprijin.</w:t>
            </w:r>
          </w:p>
          <w:p w14:paraId="43CB1E8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Declarație pe proprie răspundere privind ponderea implicării locale.</w:t>
            </w:r>
          </w:p>
          <w:p w14:paraId="625F63C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Acordare punctaj:</w:t>
            </w:r>
          </w:p>
          <w:p w14:paraId="0083CCB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Dacă proiectul demonstrează că va utiliza servicii sau resurse (ex: servicii, produse, bunuri, materii prime, forță etc) de la producători, fermieri sau agenți economici locali de pe teritoriul GAL, contribuind la dezvoltarea economică locală: 5 puncte.</w:t>
            </w:r>
          </w:p>
          <w:p w14:paraId="5B51793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În caz contrar: 0 puncte.</w:t>
            </w:r>
          </w:p>
          <w:p w14:paraId="5FA54DE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Regula cumulării punctajului: La acest principiu de selecție se poate cumula punctajul(CS2.1 cu CS2.2). Criteriul  Introducerea unei activități/serviciu nou în comunitate (45 puncte) se poate cumula cu criteriul  Impact economic (utilizarea serviciilor sau resurselor locale de pe teritoriul GAL) (5 puncte, astfel, un proiect poate obține un punctaj maxim de 50 de puncte (45  puncte pentru activitate sau serviciu nou + 5 puncte pentru impact economic local).</w:t>
            </w:r>
          </w:p>
          <w:p w14:paraId="63A9E74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ATENTIE: criteriile de selecție în baza cărora proiectul a fost declarat eligibil și selectat pentru finanțare trebuie menținute până la efectuarea plății finale.</w:t>
            </w:r>
          </w:p>
          <w:p w14:paraId="0819E17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Vă rugăm să analizați cu atenție respectarea următoarelor aspecte:</w:t>
            </w:r>
          </w:p>
          <w:p w14:paraId="63EB49D3"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lastRenderedPageBreak/>
              <w:t xml:space="preserve">Respectarea condițiilor de eligibilitate și selecție declarate pe perioada de valabilitate a contractului de finanțare și monitorizare a </w:t>
            </w:r>
            <w:proofErr w:type="spellStart"/>
            <w:r w:rsidRPr="0012477C">
              <w:rPr>
                <w:rFonts w:ascii="Times New Roman" w:hAnsi="Times New Roman" w:cs="Times New Roman"/>
              </w:rPr>
              <w:t>proiectului,,inclusiv</w:t>
            </w:r>
            <w:proofErr w:type="spellEnd"/>
            <w:r w:rsidRPr="0012477C">
              <w:rPr>
                <w:rFonts w:ascii="Times New Roman" w:hAnsi="Times New Roman" w:cs="Times New Roman"/>
              </w:rPr>
              <w:t xml:space="preserve"> criteriile de selecție pentru care s-a primit punctaj;</w:t>
            </w:r>
          </w:p>
          <w:p w14:paraId="547C1B50"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t>Încadrarea în termenele asumate pentru implementarea proiectului;</w:t>
            </w:r>
          </w:p>
          <w:p w14:paraId="3830A8F9"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t>Orice alte criterii care au contribuit la punctajul final obținut în cadrul procesului de selecție(ex: criterii de departajare</w:t>
            </w:r>
          </w:p>
          <w:p w14:paraId="3DCF3B4A" w14:textId="77777777" w:rsidR="00A82B43" w:rsidRPr="0012477C" w:rsidRDefault="00A82B43" w:rsidP="0012477C">
            <w:pPr>
              <w:jc w:val="both"/>
              <w:rPr>
                <w:rFonts w:ascii="Times New Roman" w:hAnsi="Times New Roman" w:cs="Times New Roman"/>
              </w:rPr>
            </w:pPr>
          </w:p>
        </w:tc>
      </w:tr>
      <w:tr w:rsidR="00A82B43" w:rsidRPr="0012477C" w14:paraId="7AEE2F6A" w14:textId="77777777">
        <w:trPr>
          <w:trHeight w:val="360"/>
        </w:trPr>
        <w:tc>
          <w:tcPr>
            <w:tcW w:w="0" w:type="auto"/>
            <w:gridSpan w:val="5"/>
            <w:vAlign w:val="center"/>
          </w:tcPr>
          <w:p w14:paraId="095AC96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3F0D8E3D" w14:textId="77777777">
        <w:trPr>
          <w:trHeight w:val="540"/>
        </w:trPr>
        <w:tc>
          <w:tcPr>
            <w:tcW w:w="0" w:type="auto"/>
            <w:gridSpan w:val="2"/>
            <w:shd w:val="clear" w:color="auto" w:fill="CCE1DB"/>
            <w:vAlign w:val="center"/>
          </w:tcPr>
          <w:p w14:paraId="1E9DE707"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014935"/>
              </w:rPr>
              <w:t>3 </w:t>
            </w:r>
            <w:r w:rsidRPr="0012477C">
              <w:rPr>
                <w:rFonts w:ascii="Times New Roman" w:hAnsi="Times New Roman" w:cs="Times New Roman"/>
                <w:b/>
                <w:color w:val="014935"/>
              </w:rPr>
              <w:t xml:space="preserve">Principiul </w:t>
            </w:r>
            <w:proofErr w:type="spellStart"/>
            <w:r w:rsidRPr="0012477C">
              <w:rPr>
                <w:rFonts w:ascii="Times New Roman" w:hAnsi="Times New Roman" w:cs="Times New Roman"/>
                <w:b/>
                <w:color w:val="014935"/>
              </w:rPr>
              <w:t>inovarii</w:t>
            </w:r>
            <w:proofErr w:type="spellEnd"/>
            <w:r w:rsidRPr="0012477C">
              <w:rPr>
                <w:rFonts w:ascii="Times New Roman" w:hAnsi="Times New Roman" w:cs="Times New Roman"/>
                <w:b/>
                <w:color w:val="014935"/>
              </w:rPr>
              <w:t xml:space="preserve"> – </w:t>
            </w:r>
            <w:proofErr w:type="spellStart"/>
            <w:r w:rsidRPr="0012477C">
              <w:rPr>
                <w:rFonts w:ascii="Times New Roman" w:hAnsi="Times New Roman" w:cs="Times New Roman"/>
                <w:b/>
                <w:color w:val="014935"/>
              </w:rPr>
              <w:t>prioritizarea</w:t>
            </w:r>
            <w:proofErr w:type="spellEnd"/>
            <w:r w:rsidRPr="0012477C">
              <w:rPr>
                <w:rFonts w:ascii="Times New Roman" w:hAnsi="Times New Roman" w:cs="Times New Roman"/>
                <w:b/>
                <w:color w:val="014935"/>
              </w:rPr>
              <w:t xml:space="preserve"> afacerilor care presupun </w:t>
            </w:r>
            <w:proofErr w:type="spellStart"/>
            <w:r w:rsidRPr="0012477C">
              <w:rPr>
                <w:rFonts w:ascii="Times New Roman" w:hAnsi="Times New Roman" w:cs="Times New Roman"/>
                <w:b/>
                <w:color w:val="014935"/>
              </w:rPr>
              <w:t>investitii</w:t>
            </w:r>
            <w:proofErr w:type="spellEnd"/>
            <w:r w:rsidRPr="0012477C">
              <w:rPr>
                <w:rFonts w:ascii="Times New Roman" w:hAnsi="Times New Roman" w:cs="Times New Roman"/>
                <w:b/>
                <w:color w:val="014935"/>
              </w:rPr>
              <w:t xml:space="preserve"> digitalizate</w:t>
            </w:r>
          </w:p>
        </w:tc>
        <w:tc>
          <w:tcPr>
            <w:tcW w:w="0" w:type="auto"/>
            <w:shd w:val="clear" w:color="auto" w:fill="CCE1DB"/>
            <w:vAlign w:val="center"/>
          </w:tcPr>
          <w:p w14:paraId="2AB4B23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color w:val="014935"/>
              </w:rPr>
              <w:t>15</w:t>
            </w:r>
          </w:p>
        </w:tc>
        <w:tc>
          <w:tcPr>
            <w:tcW w:w="0" w:type="auto"/>
            <w:shd w:val="clear" w:color="auto" w:fill="CCE1DB"/>
            <w:vAlign w:val="center"/>
          </w:tcPr>
          <w:p w14:paraId="7125A412" w14:textId="77777777" w:rsidR="00A82B43" w:rsidRPr="0012477C" w:rsidRDefault="00A82B43" w:rsidP="0012477C">
            <w:pPr>
              <w:jc w:val="both"/>
              <w:rPr>
                <w:rFonts w:ascii="Times New Roman" w:hAnsi="Times New Roman" w:cs="Times New Roman"/>
              </w:rPr>
            </w:pPr>
          </w:p>
        </w:tc>
        <w:tc>
          <w:tcPr>
            <w:tcW w:w="0" w:type="auto"/>
            <w:shd w:val="clear" w:color="auto" w:fill="CCE1DB"/>
            <w:vAlign w:val="center"/>
          </w:tcPr>
          <w:p w14:paraId="4C143A4E" w14:textId="77777777" w:rsidR="00A82B43" w:rsidRPr="0012477C" w:rsidRDefault="00A82B43" w:rsidP="0012477C">
            <w:pPr>
              <w:jc w:val="both"/>
              <w:rPr>
                <w:rFonts w:ascii="Times New Roman" w:hAnsi="Times New Roman" w:cs="Times New Roman"/>
              </w:rPr>
            </w:pPr>
          </w:p>
        </w:tc>
      </w:tr>
      <w:tr w:rsidR="00A82B43" w:rsidRPr="0012477C" w14:paraId="75593BE8" w14:textId="77777777">
        <w:tc>
          <w:tcPr>
            <w:tcW w:w="0" w:type="auto"/>
            <w:shd w:val="clear" w:color="auto" w:fill="F8ECD2"/>
            <w:vAlign w:val="center"/>
          </w:tcPr>
          <w:p w14:paraId="06169414"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3.1</w:t>
            </w:r>
          </w:p>
        </w:tc>
        <w:tc>
          <w:tcPr>
            <w:tcW w:w="0" w:type="auto"/>
            <w:shd w:val="clear" w:color="auto" w:fill="F8ECD2"/>
            <w:vAlign w:val="center"/>
          </w:tcPr>
          <w:p w14:paraId="2B3B758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58400C"/>
              </w:rPr>
              <w:t>CS 3. Gradul de digitalizare - CS3.1 Digitalizarea afacerii</w:t>
            </w:r>
          </w:p>
        </w:tc>
        <w:tc>
          <w:tcPr>
            <w:tcW w:w="0" w:type="auto"/>
            <w:vAlign w:val="center"/>
          </w:tcPr>
          <w:p w14:paraId="23192AC4"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13</w:t>
            </w:r>
          </w:p>
        </w:tc>
        <w:tc>
          <w:tcPr>
            <w:tcW w:w="0" w:type="auto"/>
            <w:vAlign w:val="center"/>
          </w:tcPr>
          <w:p w14:paraId="178A6FCE" w14:textId="77777777" w:rsidR="00A82B43" w:rsidRPr="0012477C" w:rsidRDefault="00A82B43" w:rsidP="0012477C">
            <w:pPr>
              <w:jc w:val="both"/>
              <w:rPr>
                <w:rFonts w:ascii="Times New Roman" w:hAnsi="Times New Roman" w:cs="Times New Roman"/>
              </w:rPr>
            </w:pPr>
          </w:p>
        </w:tc>
        <w:tc>
          <w:tcPr>
            <w:tcW w:w="0" w:type="auto"/>
            <w:vAlign w:val="center"/>
          </w:tcPr>
          <w:p w14:paraId="34EFFA11" w14:textId="77777777" w:rsidR="00A82B43" w:rsidRPr="0012477C" w:rsidRDefault="00A82B43" w:rsidP="0012477C">
            <w:pPr>
              <w:jc w:val="both"/>
              <w:rPr>
                <w:rFonts w:ascii="Times New Roman" w:hAnsi="Times New Roman" w:cs="Times New Roman"/>
              </w:rPr>
            </w:pPr>
          </w:p>
        </w:tc>
      </w:tr>
      <w:tr w:rsidR="00A82B43" w:rsidRPr="0012477C" w14:paraId="46746224" w14:textId="77777777">
        <w:tc>
          <w:tcPr>
            <w:tcW w:w="0" w:type="auto"/>
            <w:gridSpan w:val="5"/>
            <w:shd w:val="clear" w:color="auto" w:fill="DDDDDD"/>
            <w:vAlign w:val="center"/>
          </w:tcPr>
          <w:p w14:paraId="7B5C3C6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Digitalizarea afacerii</w:t>
            </w:r>
          </w:p>
          <w:p w14:paraId="1C85FE7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Se acordă 13 puncte dacă proiectul presupune implementarea unor soluții digitale care contribuie la îmbunătățirea  activităților sau la digitalizarea unor procese </w:t>
            </w:r>
            <w:proofErr w:type="spellStart"/>
            <w:r w:rsidRPr="0012477C">
              <w:rPr>
                <w:rFonts w:ascii="Times New Roman" w:hAnsi="Times New Roman" w:cs="Times New Roman"/>
              </w:rPr>
              <w:t>punctuale.Exemple</w:t>
            </w:r>
            <w:proofErr w:type="spellEnd"/>
            <w:r w:rsidRPr="0012477C">
              <w:rPr>
                <w:rFonts w:ascii="Times New Roman" w:hAnsi="Times New Roman" w:cs="Times New Roman"/>
              </w:rPr>
              <w:t xml:space="preserve"> :Site web de prezentare sau simplu magazin online; Softuri de gestiune a stocurilor sau facturare; Echipamente IT și software de bază (laptopuri, imprimante, antivirus etc.); Digitalizarea arhivei/documentelor fără integrarea într-un sistem de management complex.</w:t>
            </w:r>
          </w:p>
          <w:p w14:paraId="5B807E0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Se acorda 0 puncte daca proiectul nu include nicio componenta de </w:t>
            </w:r>
            <w:proofErr w:type="spellStart"/>
            <w:r w:rsidRPr="0012477C">
              <w:rPr>
                <w:rFonts w:ascii="Times New Roman" w:hAnsi="Times New Roman" w:cs="Times New Roman"/>
              </w:rPr>
              <w:t>digitalizareSe</w:t>
            </w:r>
            <w:proofErr w:type="spellEnd"/>
            <w:r w:rsidRPr="0012477C">
              <w:rPr>
                <w:rFonts w:ascii="Times New Roman" w:hAnsi="Times New Roman" w:cs="Times New Roman"/>
              </w:rPr>
              <w:t xml:space="preserve"> acordă în situația în care proiectul nu include nicio componentă de digitalizare.</w:t>
            </w:r>
          </w:p>
          <w:p w14:paraId="6B7018C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Notă: Acordarea punctajului se face pe baza informațiilor prezentate în cererea de finanțare/ planul de facere/alte documente tehnice, cu accent pe justificarea clară a impactului soluțiilor propuse asupra activității solicitantului.</w:t>
            </w:r>
          </w:p>
        </w:tc>
      </w:tr>
      <w:tr w:rsidR="00A82B43" w:rsidRPr="0012477C" w14:paraId="7F2A5EC9" w14:textId="77777777">
        <w:trPr>
          <w:trHeight w:val="360"/>
        </w:trPr>
        <w:tc>
          <w:tcPr>
            <w:tcW w:w="0" w:type="auto"/>
            <w:gridSpan w:val="5"/>
            <w:vAlign w:val="center"/>
          </w:tcPr>
          <w:p w14:paraId="79E5C7A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r w:rsidR="00A82B43" w:rsidRPr="0012477C" w14:paraId="76C6F8BC" w14:textId="77777777">
        <w:tc>
          <w:tcPr>
            <w:tcW w:w="0" w:type="auto"/>
            <w:shd w:val="clear" w:color="auto" w:fill="F8ECD2"/>
            <w:vAlign w:val="center"/>
          </w:tcPr>
          <w:p w14:paraId="17833989"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3.2</w:t>
            </w:r>
          </w:p>
        </w:tc>
        <w:tc>
          <w:tcPr>
            <w:tcW w:w="0" w:type="auto"/>
            <w:shd w:val="clear" w:color="auto" w:fill="F8ECD2"/>
            <w:vAlign w:val="center"/>
          </w:tcPr>
          <w:p w14:paraId="204301A2"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58400C"/>
              </w:rPr>
              <w:t>CS 3. Gradul de digitalizare - CS 3.2 Sustenabilitate prin digitalizare</w:t>
            </w:r>
          </w:p>
        </w:tc>
        <w:tc>
          <w:tcPr>
            <w:tcW w:w="0" w:type="auto"/>
            <w:vAlign w:val="center"/>
          </w:tcPr>
          <w:p w14:paraId="45A2548E"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2</w:t>
            </w:r>
          </w:p>
        </w:tc>
        <w:tc>
          <w:tcPr>
            <w:tcW w:w="0" w:type="auto"/>
            <w:vAlign w:val="center"/>
          </w:tcPr>
          <w:p w14:paraId="7F92A7F8" w14:textId="77777777" w:rsidR="00A82B43" w:rsidRPr="0012477C" w:rsidRDefault="00A82B43" w:rsidP="0012477C">
            <w:pPr>
              <w:jc w:val="both"/>
              <w:rPr>
                <w:rFonts w:ascii="Times New Roman" w:hAnsi="Times New Roman" w:cs="Times New Roman"/>
              </w:rPr>
            </w:pPr>
          </w:p>
        </w:tc>
        <w:tc>
          <w:tcPr>
            <w:tcW w:w="0" w:type="auto"/>
            <w:vAlign w:val="center"/>
          </w:tcPr>
          <w:p w14:paraId="3842D3E0" w14:textId="77777777" w:rsidR="00A82B43" w:rsidRPr="0012477C" w:rsidRDefault="00A82B43" w:rsidP="0012477C">
            <w:pPr>
              <w:jc w:val="both"/>
              <w:rPr>
                <w:rFonts w:ascii="Times New Roman" w:hAnsi="Times New Roman" w:cs="Times New Roman"/>
              </w:rPr>
            </w:pPr>
          </w:p>
        </w:tc>
      </w:tr>
      <w:tr w:rsidR="00A82B43" w:rsidRPr="0012477C" w14:paraId="5F171D12" w14:textId="77777777">
        <w:tc>
          <w:tcPr>
            <w:tcW w:w="0" w:type="auto"/>
            <w:gridSpan w:val="5"/>
            <w:shd w:val="clear" w:color="auto" w:fill="DDDDDD"/>
            <w:vAlign w:val="center"/>
          </w:tcPr>
          <w:p w14:paraId="4A41459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CS3.2: Sustenabilitate prin digitalizare  (Soluția digitală propusă duce la scăderea consumabilelor, respectiv deșeurilor) (2 puncte)</w:t>
            </w:r>
          </w:p>
          <w:p w14:paraId="4518D26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Acest criteriu urmărește încurajarea proiectelor care integrează soluții digitale durabile, eficiente pe termen lung și capabile să susțină dezvoltarea activității și după finalizarea perioadei de implementare.</w:t>
            </w:r>
          </w:p>
          <w:p w14:paraId="644BC97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p>
          <w:p w14:paraId="4A7D18E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de Verificat:</w:t>
            </w:r>
          </w:p>
          <w:p w14:paraId="3C31FA2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Analiza Impactului Ecologic: Demonstrarea modului în care soluția digitală propusă contribuie la reducerea consumului de resurse (ex: eliminarea hârtiei, optimizarea consumului energetic) și la diminuarea deșeurilor.</w:t>
            </w:r>
          </w:p>
          <w:p w14:paraId="6455F9D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Documente suport de verificat</w:t>
            </w:r>
          </w:p>
          <w:p w14:paraId="515E80E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Plan de afaceri: Descriere/Analiză comparativă a consumului de resurse înainte și după implementarea soluției digitale.</w:t>
            </w:r>
          </w:p>
          <w:p w14:paraId="3182EE1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Declarație pe proprie răspundere privind impactul asupra sustenabilității.</w:t>
            </w:r>
          </w:p>
          <w:p w14:paraId="06F3A9B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Acordarea punctajului:</w:t>
            </w:r>
          </w:p>
          <w:p w14:paraId="4CC38DE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Dacă soluția digitală contribuie demonstrabil la reducerea semnificativă a consumului de resurse și a deșeurilor: 2 puncte.</w:t>
            </w:r>
          </w:p>
          <w:p w14:paraId="0527B36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În caz contrar: 0 puncte.</w:t>
            </w:r>
          </w:p>
          <w:p w14:paraId="5F196F9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Regula cumulării punctajului: La acest principiu de selecție se poate cumula punctajul. Criteriul  Gradul de digitalizare (13 puncte) se poate cumula cu criteriul  Sustenabilitate digitala (2 puncte), astfel, un proiect poate obține un punctaj maxim de 15 de puncte (13  puncte pentru nivel crescut de digitalizare + 2 puncte pentru sustenabilitate digitală).</w:t>
            </w:r>
          </w:p>
          <w:p w14:paraId="6DDC095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w:t>
            </w:r>
          </w:p>
          <w:p w14:paraId="2D60367D" w14:textId="77777777" w:rsidR="00A82B43" w:rsidRPr="0012477C" w:rsidRDefault="00A82B43" w:rsidP="0012477C">
            <w:pPr>
              <w:jc w:val="both"/>
              <w:rPr>
                <w:rFonts w:ascii="Times New Roman" w:hAnsi="Times New Roman" w:cs="Times New Roman"/>
              </w:rPr>
            </w:pPr>
          </w:p>
        </w:tc>
      </w:tr>
      <w:tr w:rsidR="00A82B43" w:rsidRPr="0012477C" w14:paraId="1B379A7D" w14:textId="77777777">
        <w:trPr>
          <w:trHeight w:val="360"/>
        </w:trPr>
        <w:tc>
          <w:tcPr>
            <w:tcW w:w="0" w:type="auto"/>
            <w:gridSpan w:val="5"/>
            <w:vAlign w:val="center"/>
          </w:tcPr>
          <w:p w14:paraId="14C3163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658DF028" w14:textId="77777777">
        <w:trPr>
          <w:trHeight w:val="540"/>
        </w:trPr>
        <w:tc>
          <w:tcPr>
            <w:tcW w:w="0" w:type="auto"/>
            <w:gridSpan w:val="2"/>
            <w:shd w:val="clear" w:color="auto" w:fill="CCE1DB"/>
            <w:vAlign w:val="center"/>
          </w:tcPr>
          <w:p w14:paraId="3F2E7FD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014935"/>
              </w:rPr>
              <w:t>4 </w:t>
            </w:r>
            <w:r w:rsidRPr="0012477C">
              <w:rPr>
                <w:rFonts w:ascii="Times New Roman" w:hAnsi="Times New Roman" w:cs="Times New Roman"/>
                <w:b/>
                <w:color w:val="014935"/>
              </w:rPr>
              <w:t xml:space="preserve">Principiul economiei sustenabile: solicitantul </w:t>
            </w:r>
            <w:proofErr w:type="spellStart"/>
            <w:r w:rsidRPr="0012477C">
              <w:rPr>
                <w:rFonts w:ascii="Times New Roman" w:hAnsi="Times New Roman" w:cs="Times New Roman"/>
                <w:b/>
                <w:color w:val="014935"/>
              </w:rPr>
              <w:t>creaza</w:t>
            </w:r>
            <w:proofErr w:type="spellEnd"/>
            <w:r w:rsidRPr="0012477C">
              <w:rPr>
                <w:rFonts w:ascii="Times New Roman" w:hAnsi="Times New Roman" w:cs="Times New Roman"/>
                <w:b/>
                <w:color w:val="014935"/>
              </w:rPr>
              <w:t xml:space="preserve"> locuri de munca sau le </w:t>
            </w:r>
            <w:proofErr w:type="spellStart"/>
            <w:r w:rsidRPr="0012477C">
              <w:rPr>
                <w:rFonts w:ascii="Times New Roman" w:hAnsi="Times New Roman" w:cs="Times New Roman"/>
                <w:b/>
                <w:color w:val="014935"/>
              </w:rPr>
              <w:t>sustine</w:t>
            </w:r>
            <w:proofErr w:type="spellEnd"/>
            <w:r w:rsidRPr="0012477C">
              <w:rPr>
                <w:rFonts w:ascii="Times New Roman" w:hAnsi="Times New Roman" w:cs="Times New Roman"/>
                <w:b/>
                <w:color w:val="014935"/>
              </w:rPr>
              <w:t xml:space="preserve"> pe cele existente</w:t>
            </w:r>
          </w:p>
        </w:tc>
        <w:tc>
          <w:tcPr>
            <w:tcW w:w="0" w:type="auto"/>
            <w:shd w:val="clear" w:color="auto" w:fill="CCE1DB"/>
            <w:vAlign w:val="center"/>
          </w:tcPr>
          <w:p w14:paraId="75EAE0B9" w14:textId="77777777" w:rsidR="00A82B43" w:rsidRPr="0012477C" w:rsidRDefault="00A82B43" w:rsidP="0012477C">
            <w:pPr>
              <w:jc w:val="both"/>
              <w:rPr>
                <w:rFonts w:ascii="Times New Roman" w:hAnsi="Times New Roman" w:cs="Times New Roman"/>
              </w:rPr>
            </w:pPr>
          </w:p>
        </w:tc>
        <w:tc>
          <w:tcPr>
            <w:tcW w:w="0" w:type="auto"/>
            <w:shd w:val="clear" w:color="auto" w:fill="CCE1DB"/>
            <w:vAlign w:val="center"/>
          </w:tcPr>
          <w:p w14:paraId="4EBC0AF3" w14:textId="77777777" w:rsidR="00A82B43" w:rsidRPr="0012477C" w:rsidRDefault="00A82B43" w:rsidP="0012477C">
            <w:pPr>
              <w:jc w:val="both"/>
              <w:rPr>
                <w:rFonts w:ascii="Times New Roman" w:hAnsi="Times New Roman" w:cs="Times New Roman"/>
              </w:rPr>
            </w:pPr>
          </w:p>
        </w:tc>
        <w:tc>
          <w:tcPr>
            <w:tcW w:w="0" w:type="auto"/>
            <w:shd w:val="clear" w:color="auto" w:fill="CCE1DB"/>
            <w:vAlign w:val="center"/>
          </w:tcPr>
          <w:p w14:paraId="1EFCDBEE" w14:textId="77777777" w:rsidR="00A82B43" w:rsidRPr="0012477C" w:rsidRDefault="00A82B43" w:rsidP="0012477C">
            <w:pPr>
              <w:jc w:val="both"/>
              <w:rPr>
                <w:rFonts w:ascii="Times New Roman" w:hAnsi="Times New Roman" w:cs="Times New Roman"/>
              </w:rPr>
            </w:pPr>
          </w:p>
        </w:tc>
      </w:tr>
      <w:tr w:rsidR="00A82B43" w:rsidRPr="0012477C" w14:paraId="6C5E7253" w14:textId="77777777">
        <w:tc>
          <w:tcPr>
            <w:tcW w:w="0" w:type="auto"/>
            <w:shd w:val="clear" w:color="auto" w:fill="F8ECD2"/>
            <w:vAlign w:val="center"/>
          </w:tcPr>
          <w:p w14:paraId="11431F4D"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4.1</w:t>
            </w:r>
          </w:p>
        </w:tc>
        <w:tc>
          <w:tcPr>
            <w:tcW w:w="0" w:type="auto"/>
            <w:shd w:val="clear" w:color="auto" w:fill="F8ECD2"/>
            <w:vAlign w:val="center"/>
          </w:tcPr>
          <w:p w14:paraId="57148E9C"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58400C"/>
              </w:rPr>
              <w:t>CS4 Crearea si/sau menținerea unor locuri de muncă: CS4.1 Crearea de locuri de muncă </w:t>
            </w:r>
          </w:p>
        </w:tc>
        <w:tc>
          <w:tcPr>
            <w:tcW w:w="0" w:type="auto"/>
            <w:vAlign w:val="center"/>
          </w:tcPr>
          <w:p w14:paraId="4AAFD502"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22</w:t>
            </w:r>
          </w:p>
        </w:tc>
        <w:tc>
          <w:tcPr>
            <w:tcW w:w="0" w:type="auto"/>
            <w:vAlign w:val="center"/>
          </w:tcPr>
          <w:p w14:paraId="568B7B80" w14:textId="77777777" w:rsidR="00A82B43" w:rsidRPr="0012477C" w:rsidRDefault="00A82B43" w:rsidP="0012477C">
            <w:pPr>
              <w:jc w:val="both"/>
              <w:rPr>
                <w:rFonts w:ascii="Times New Roman" w:hAnsi="Times New Roman" w:cs="Times New Roman"/>
              </w:rPr>
            </w:pPr>
          </w:p>
        </w:tc>
        <w:tc>
          <w:tcPr>
            <w:tcW w:w="0" w:type="auto"/>
            <w:vAlign w:val="center"/>
          </w:tcPr>
          <w:p w14:paraId="400DCC2B" w14:textId="77777777" w:rsidR="00A82B43" w:rsidRPr="0012477C" w:rsidRDefault="00A82B43" w:rsidP="0012477C">
            <w:pPr>
              <w:jc w:val="both"/>
              <w:rPr>
                <w:rFonts w:ascii="Times New Roman" w:hAnsi="Times New Roman" w:cs="Times New Roman"/>
              </w:rPr>
            </w:pPr>
          </w:p>
        </w:tc>
      </w:tr>
      <w:tr w:rsidR="00A82B43" w:rsidRPr="0012477C" w14:paraId="46160A69" w14:textId="77777777">
        <w:tc>
          <w:tcPr>
            <w:tcW w:w="0" w:type="auto"/>
            <w:gridSpan w:val="5"/>
            <w:shd w:val="clear" w:color="auto" w:fill="DDDDDD"/>
            <w:vAlign w:val="center"/>
          </w:tcPr>
          <w:p w14:paraId="7E54B8C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CS4.1: Crearea de locuri de muncă (22 puncte)</w:t>
            </w:r>
          </w:p>
          <w:p w14:paraId="1341E0B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Descriere criteriu: Criteriul vizează contribuția proiectului la crearea de noi locuri de muncă sustenabile.</w:t>
            </w:r>
          </w:p>
          <w:p w14:paraId="6157BE4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Metodologia de verificare</w:t>
            </w:r>
          </w:p>
          <w:p w14:paraId="7E2A864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verificate:</w:t>
            </w:r>
          </w:p>
          <w:p w14:paraId="406F04C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Existența unei mențiuni explicite privind locurile de muncă în:</w:t>
            </w:r>
          </w:p>
          <w:p w14:paraId="7E1700C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cererea de finanțare (secțiunea E2.2/indicatori)</w:t>
            </w:r>
          </w:p>
          <w:p w14:paraId="5387001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planul de afaceri</w:t>
            </w:r>
          </w:p>
          <w:p w14:paraId="7D1AFB4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Claritatea informațiilor privind:</w:t>
            </w:r>
          </w:p>
          <w:p w14:paraId="0F26778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numărul locurilor de muncă</w:t>
            </w:r>
          </w:p>
          <w:p w14:paraId="51C3905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tipul contractelor (normă întreagă/parțială, durată)</w:t>
            </w:r>
          </w:p>
          <w:p w14:paraId="56862D5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Corelarea locurilor de muncă cu:</w:t>
            </w:r>
          </w:p>
          <w:p w14:paraId="7485DEC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obiectivele asumate  și activitățile proiectului</w:t>
            </w:r>
          </w:p>
          <w:p w14:paraId="4EC094B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Descrierea pe scurt a :</w:t>
            </w:r>
          </w:p>
          <w:p w14:paraId="4D17210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atribuțiilor și responsabilităților pentru fiecare post nou creat</w:t>
            </w:r>
          </w:p>
          <w:p w14:paraId="0B5BDC5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Condiții minime pentru acordarea punctajului:</w:t>
            </w:r>
          </w:p>
          <w:p w14:paraId="5E21EA8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Locurile de muncă sunt clar evidențiate în:</w:t>
            </w:r>
          </w:p>
          <w:p w14:paraId="562EF17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secțiunile relevante din cererea de finanțare (indicatori)</w:t>
            </w:r>
          </w:p>
          <w:p w14:paraId="61F34E4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planul de afaceri</w:t>
            </w:r>
          </w:p>
          <w:p w14:paraId="4E0FF6E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Locurile de muncă sunt:</w:t>
            </w:r>
          </w:p>
          <w:p w14:paraId="557EE8D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ocupate efectiv până la momentul solicitării tranșei a doua de plată</w:t>
            </w:r>
          </w:p>
          <w:p w14:paraId="00B71E1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Locurile de muncă sunt:</w:t>
            </w:r>
          </w:p>
          <w:p w14:paraId="0C09B1E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menținute pe toată durata implementării proiectului, precum și pe durata perioadei de monitorizare</w:t>
            </w:r>
          </w:p>
          <w:p w14:paraId="6AFB573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Documente suport pentru verificare:</w:t>
            </w:r>
          </w:p>
          <w:p w14:paraId="474EC6D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Cererea de finanțare</w:t>
            </w:r>
          </w:p>
          <w:p w14:paraId="342E27B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       Plan de afaceri care să se precizeze ca obiectiv </w:t>
            </w:r>
            <w:proofErr w:type="spellStart"/>
            <w:r w:rsidRPr="0012477C">
              <w:rPr>
                <w:rFonts w:ascii="Times New Roman" w:hAnsi="Times New Roman" w:cs="Times New Roman"/>
              </w:rPr>
              <w:t>creearea</w:t>
            </w:r>
            <w:proofErr w:type="spellEnd"/>
            <w:r w:rsidRPr="0012477C">
              <w:rPr>
                <w:rFonts w:ascii="Times New Roman" w:hAnsi="Times New Roman" w:cs="Times New Roman"/>
              </w:rPr>
              <w:t xml:space="preserve"> locului de munca. </w:t>
            </w:r>
          </w:p>
          <w:p w14:paraId="69B5EDD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acordat:</w:t>
            </w:r>
          </w:p>
          <w:p w14:paraId="03716B6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22 puncte pentru crearea a:</w:t>
            </w:r>
          </w:p>
          <w:p w14:paraId="3133222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minimum 1 loc de muncă cu normă întreagă (minim 8 ore/zi),</w:t>
            </w:r>
          </w:p>
          <w:p w14:paraId="11B1AE5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sau</w:t>
            </w:r>
          </w:p>
          <w:p w14:paraId="687A5C0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12 puncte pentru crearea a:</w:t>
            </w:r>
          </w:p>
          <w:p w14:paraId="392A691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minimum 1 loc de muncă cu normă parțială (minim 1 oră/zi)</w:t>
            </w:r>
          </w:p>
          <w:p w14:paraId="2B0F6A2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10 puncte pentru:</w:t>
            </w:r>
          </w:p>
          <w:p w14:paraId="09694F1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auto-angajare prin PFA/II/IF este considerată echivalentul unui loc de muncă creat</w:t>
            </w:r>
          </w:p>
          <w:p w14:paraId="280BD9C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Notă: Punctajul nu se cumulează. Se acordă pentru  singură categorie, corespunzătoare nivelului maxim îndeplinit.</w:t>
            </w:r>
          </w:p>
          <w:p w14:paraId="69AF935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Decizia privind eligibilitatea criteriului</w:t>
            </w:r>
          </w:p>
          <w:p w14:paraId="0FB56DB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Criteriul este considerat:</w:t>
            </w:r>
          </w:p>
          <w:p w14:paraId="3E3DF26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ELIGIBIL, dacă:</w:t>
            </w:r>
          </w:p>
          <w:p w14:paraId="6988F76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solicitantul își asumă în mod explicit crearea a cel puțin un loc de muncă (sub orice formă eligibilă menționată mai sus);</w:t>
            </w:r>
          </w:p>
          <w:p w14:paraId="468783F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informațiile privind locurile de muncă sunt clare, coerente și corelate cu activitățile proiectului;</w:t>
            </w:r>
          </w:p>
          <w:p w14:paraId="57DF070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locurile de muncă respectă condițiile minime privind norma și durata de menținere.</w:t>
            </w:r>
          </w:p>
          <w:p w14:paraId="221E79E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NEELIGIBIL, dacă:</w:t>
            </w:r>
          </w:p>
          <w:p w14:paraId="063685C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nu este prevăzut niciun loc de muncă în cadrul proiectului;</w:t>
            </w:r>
          </w:p>
          <w:p w14:paraId="74B60ED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locurile de muncă propuse nu respectă cerințele minime (ex: normă sub minimul stabilit); </w:t>
            </w:r>
          </w:p>
          <w:p w14:paraId="0764EE49" w14:textId="77777777" w:rsidR="00A82B43" w:rsidRPr="0012477C" w:rsidRDefault="00A82B43" w:rsidP="0012477C">
            <w:pPr>
              <w:jc w:val="both"/>
              <w:rPr>
                <w:rFonts w:ascii="Times New Roman" w:hAnsi="Times New Roman" w:cs="Times New Roman"/>
              </w:rPr>
            </w:pPr>
          </w:p>
        </w:tc>
      </w:tr>
      <w:tr w:rsidR="00A82B43" w:rsidRPr="0012477C" w14:paraId="756B2FD4" w14:textId="77777777">
        <w:trPr>
          <w:trHeight w:val="360"/>
        </w:trPr>
        <w:tc>
          <w:tcPr>
            <w:tcW w:w="0" w:type="auto"/>
            <w:gridSpan w:val="5"/>
            <w:vAlign w:val="center"/>
          </w:tcPr>
          <w:p w14:paraId="569A383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48C5CBFF" w14:textId="77777777">
        <w:tc>
          <w:tcPr>
            <w:tcW w:w="0" w:type="auto"/>
            <w:shd w:val="clear" w:color="auto" w:fill="F8ECD2"/>
            <w:vAlign w:val="center"/>
          </w:tcPr>
          <w:p w14:paraId="2C16CB68"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CS 4.2</w:t>
            </w:r>
          </w:p>
        </w:tc>
        <w:tc>
          <w:tcPr>
            <w:tcW w:w="0" w:type="auto"/>
            <w:shd w:val="clear" w:color="auto" w:fill="F8ECD2"/>
            <w:vAlign w:val="center"/>
          </w:tcPr>
          <w:p w14:paraId="01862422"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58400C"/>
              </w:rPr>
              <w:t>CS4 Crearea si/sau menținerea unor locuri de muncă: - CS 4.2 Menținerea ocupării forței de muncă </w:t>
            </w:r>
          </w:p>
        </w:tc>
        <w:tc>
          <w:tcPr>
            <w:tcW w:w="0" w:type="auto"/>
            <w:vAlign w:val="center"/>
          </w:tcPr>
          <w:p w14:paraId="1224ED8B"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rPr>
              <w:t>5</w:t>
            </w:r>
          </w:p>
        </w:tc>
        <w:tc>
          <w:tcPr>
            <w:tcW w:w="0" w:type="auto"/>
            <w:vAlign w:val="center"/>
          </w:tcPr>
          <w:p w14:paraId="2DB9A206" w14:textId="77777777" w:rsidR="00A82B43" w:rsidRPr="0012477C" w:rsidRDefault="00A82B43" w:rsidP="0012477C">
            <w:pPr>
              <w:jc w:val="both"/>
              <w:rPr>
                <w:rFonts w:ascii="Times New Roman" w:hAnsi="Times New Roman" w:cs="Times New Roman"/>
              </w:rPr>
            </w:pPr>
          </w:p>
        </w:tc>
        <w:tc>
          <w:tcPr>
            <w:tcW w:w="0" w:type="auto"/>
            <w:vAlign w:val="center"/>
          </w:tcPr>
          <w:p w14:paraId="45898BD2" w14:textId="77777777" w:rsidR="00A82B43" w:rsidRPr="0012477C" w:rsidRDefault="00A82B43" w:rsidP="0012477C">
            <w:pPr>
              <w:jc w:val="both"/>
              <w:rPr>
                <w:rFonts w:ascii="Times New Roman" w:hAnsi="Times New Roman" w:cs="Times New Roman"/>
              </w:rPr>
            </w:pPr>
          </w:p>
        </w:tc>
      </w:tr>
      <w:tr w:rsidR="00A82B43" w:rsidRPr="0012477C" w14:paraId="33C43990" w14:textId="77777777">
        <w:tc>
          <w:tcPr>
            <w:tcW w:w="0" w:type="auto"/>
            <w:gridSpan w:val="5"/>
            <w:shd w:val="clear" w:color="auto" w:fill="DDDDDD"/>
            <w:vAlign w:val="center"/>
          </w:tcPr>
          <w:p w14:paraId="672FC98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CS4.2: Menținerea locurilor de muncă existente (max. 5 puncte)</w:t>
            </w:r>
          </w:p>
          <w:p w14:paraId="2F54373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Descriere criteriu:</w:t>
            </w:r>
          </w:p>
          <w:p w14:paraId="4CD6D84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Criteriul urmărește capacitatea solicitantului de a contribui la stabilitatea economică și socială la nivel local prin menținerea locurilor de muncă existente la momentul depunerii cererii de finanțare.</w:t>
            </w:r>
          </w:p>
          <w:p w14:paraId="6934D8F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Metodologia de verificare</w:t>
            </w:r>
          </w:p>
          <w:p w14:paraId="2B74512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Aspecte verificate:</w:t>
            </w:r>
          </w:p>
          <w:p w14:paraId="2859FB58"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t>Numărul de angajați existenți la momentul depunerii proiectului;</w:t>
            </w:r>
          </w:p>
          <w:p w14:paraId="1F0C1EF6" w14:textId="77777777" w:rsidR="00A82B43" w:rsidRPr="0012477C" w:rsidRDefault="002367E9" w:rsidP="0012477C">
            <w:pPr>
              <w:pStyle w:val="Listparagraf"/>
              <w:numPr>
                <w:ilvl w:val="0"/>
                <w:numId w:val="4"/>
              </w:numPr>
              <w:jc w:val="both"/>
              <w:rPr>
                <w:rFonts w:ascii="Times New Roman" w:hAnsi="Times New Roman" w:cs="Times New Roman"/>
              </w:rPr>
            </w:pPr>
            <w:r w:rsidRPr="0012477C">
              <w:rPr>
                <w:rFonts w:ascii="Times New Roman" w:hAnsi="Times New Roman" w:cs="Times New Roman"/>
              </w:rPr>
              <w:t>Existența unui angajament clar de menținere a locurilor de muncă;</w:t>
            </w:r>
          </w:p>
          <w:p w14:paraId="2F0C7B7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Condiții minime pentru acordarea punctajului:</w:t>
            </w:r>
          </w:p>
          <w:p w14:paraId="0CEA4620" w14:textId="77777777" w:rsidR="00A82B43" w:rsidRPr="0012477C" w:rsidRDefault="002367E9" w:rsidP="0012477C">
            <w:pPr>
              <w:pStyle w:val="Listparagraf"/>
              <w:numPr>
                <w:ilvl w:val="0"/>
                <w:numId w:val="11"/>
              </w:numPr>
              <w:jc w:val="both"/>
              <w:rPr>
                <w:rFonts w:ascii="Times New Roman" w:hAnsi="Times New Roman" w:cs="Times New Roman"/>
              </w:rPr>
            </w:pPr>
            <w:r w:rsidRPr="0012477C">
              <w:rPr>
                <w:rFonts w:ascii="Times New Roman" w:hAnsi="Times New Roman" w:cs="Times New Roman"/>
              </w:rPr>
              <w:t>Toate locurile de muncă existente sunt: identificate și evidențiate în planul de afacere;</w:t>
            </w:r>
          </w:p>
          <w:p w14:paraId="1290F9B1" w14:textId="77777777" w:rsidR="00A82B43" w:rsidRPr="0012477C" w:rsidRDefault="002367E9" w:rsidP="0012477C">
            <w:pPr>
              <w:pStyle w:val="Listparagraf"/>
              <w:numPr>
                <w:ilvl w:val="0"/>
                <w:numId w:val="11"/>
              </w:numPr>
              <w:jc w:val="both"/>
              <w:rPr>
                <w:rFonts w:ascii="Times New Roman" w:hAnsi="Times New Roman" w:cs="Times New Roman"/>
              </w:rPr>
            </w:pPr>
            <w:r w:rsidRPr="0012477C">
              <w:rPr>
                <w:rFonts w:ascii="Times New Roman" w:hAnsi="Times New Roman" w:cs="Times New Roman"/>
              </w:rPr>
              <w:t>Solicitantul își asumă: menținerea integrală a acestora (nu parțial);</w:t>
            </w:r>
          </w:p>
          <w:p w14:paraId="5EC7BA64" w14:textId="77777777" w:rsidR="00A82B43" w:rsidRPr="0012477C" w:rsidRDefault="002367E9" w:rsidP="0012477C">
            <w:pPr>
              <w:pStyle w:val="Listparagraf"/>
              <w:numPr>
                <w:ilvl w:val="0"/>
                <w:numId w:val="11"/>
              </w:numPr>
              <w:jc w:val="both"/>
              <w:rPr>
                <w:rFonts w:ascii="Times New Roman" w:hAnsi="Times New Roman" w:cs="Times New Roman"/>
              </w:rPr>
            </w:pPr>
            <w:r w:rsidRPr="0012477C">
              <w:rPr>
                <w:rFonts w:ascii="Times New Roman" w:hAnsi="Times New Roman" w:cs="Times New Roman"/>
              </w:rPr>
              <w:t>Angajamentul este: clar formulat în planul de afaceri (obiectiv specific);</w:t>
            </w:r>
          </w:p>
          <w:p w14:paraId="2F4665EC" w14:textId="77777777" w:rsidR="00A82B43" w:rsidRPr="0012477C" w:rsidRDefault="002367E9" w:rsidP="0012477C">
            <w:pPr>
              <w:pStyle w:val="Listparagraf"/>
              <w:numPr>
                <w:ilvl w:val="0"/>
                <w:numId w:val="11"/>
              </w:numPr>
              <w:jc w:val="both"/>
              <w:rPr>
                <w:rFonts w:ascii="Times New Roman" w:hAnsi="Times New Roman" w:cs="Times New Roman"/>
              </w:rPr>
            </w:pPr>
            <w:r w:rsidRPr="0012477C">
              <w:rPr>
                <w:rFonts w:ascii="Times New Roman" w:hAnsi="Times New Roman" w:cs="Times New Roman"/>
              </w:rPr>
              <w:t>Personalul este: menținut pe întreaga perioadă de implementare + monitorizare.</w:t>
            </w:r>
          </w:p>
          <w:p w14:paraId="3AC0CF2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Documente suport pentru verificare:</w:t>
            </w:r>
          </w:p>
          <w:p w14:paraId="11D8ACEB" w14:textId="77777777" w:rsidR="00A82B43" w:rsidRPr="0012477C" w:rsidRDefault="002367E9" w:rsidP="0012477C">
            <w:pPr>
              <w:pStyle w:val="Listparagraf"/>
              <w:numPr>
                <w:ilvl w:val="0"/>
                <w:numId w:val="12"/>
              </w:numPr>
              <w:jc w:val="both"/>
              <w:rPr>
                <w:rFonts w:ascii="Times New Roman" w:hAnsi="Times New Roman" w:cs="Times New Roman"/>
              </w:rPr>
            </w:pPr>
            <w:r w:rsidRPr="0012477C">
              <w:rPr>
                <w:rFonts w:ascii="Times New Roman" w:hAnsi="Times New Roman" w:cs="Times New Roman"/>
              </w:rPr>
              <w:t xml:space="preserve">Extras </w:t>
            </w:r>
            <w:proofErr w:type="spellStart"/>
            <w:r w:rsidRPr="0012477C">
              <w:rPr>
                <w:rFonts w:ascii="Times New Roman" w:hAnsi="Times New Roman" w:cs="Times New Roman"/>
              </w:rPr>
              <w:t>Reges</w:t>
            </w:r>
            <w:proofErr w:type="spellEnd"/>
            <w:r w:rsidRPr="0012477C">
              <w:rPr>
                <w:rFonts w:ascii="Times New Roman" w:hAnsi="Times New Roman" w:cs="Times New Roman"/>
              </w:rPr>
              <w:t xml:space="preserve"> (lista angajaților existenți);</w:t>
            </w:r>
          </w:p>
          <w:p w14:paraId="406E765B" w14:textId="77777777" w:rsidR="00A82B43" w:rsidRPr="0012477C" w:rsidRDefault="002367E9" w:rsidP="0012477C">
            <w:pPr>
              <w:pStyle w:val="Listparagraf"/>
              <w:numPr>
                <w:ilvl w:val="0"/>
                <w:numId w:val="12"/>
              </w:numPr>
              <w:jc w:val="both"/>
              <w:rPr>
                <w:rFonts w:ascii="Times New Roman" w:hAnsi="Times New Roman" w:cs="Times New Roman"/>
              </w:rPr>
            </w:pPr>
            <w:r w:rsidRPr="0012477C">
              <w:rPr>
                <w:rFonts w:ascii="Times New Roman" w:hAnsi="Times New Roman" w:cs="Times New Roman"/>
              </w:rPr>
              <w:t>Cererea de finanțare (</w:t>
            </w:r>
            <w:proofErr w:type="spellStart"/>
            <w:r w:rsidRPr="0012477C">
              <w:rPr>
                <w:rFonts w:ascii="Times New Roman" w:hAnsi="Times New Roman" w:cs="Times New Roman"/>
              </w:rPr>
              <w:t>Sectiunea</w:t>
            </w:r>
            <w:proofErr w:type="spellEnd"/>
            <w:r w:rsidRPr="0012477C">
              <w:rPr>
                <w:rFonts w:ascii="Times New Roman" w:hAnsi="Times New Roman" w:cs="Times New Roman"/>
              </w:rPr>
              <w:t xml:space="preserve"> E 2.2);</w:t>
            </w:r>
          </w:p>
          <w:p w14:paraId="68BF69BB" w14:textId="77777777" w:rsidR="00A82B43" w:rsidRPr="0012477C" w:rsidRDefault="002367E9" w:rsidP="0012477C">
            <w:pPr>
              <w:pStyle w:val="Listparagraf"/>
              <w:numPr>
                <w:ilvl w:val="0"/>
                <w:numId w:val="12"/>
              </w:numPr>
              <w:jc w:val="both"/>
              <w:rPr>
                <w:rFonts w:ascii="Times New Roman" w:hAnsi="Times New Roman" w:cs="Times New Roman"/>
              </w:rPr>
            </w:pPr>
            <w:r w:rsidRPr="0012477C">
              <w:rPr>
                <w:rFonts w:ascii="Times New Roman" w:hAnsi="Times New Roman" w:cs="Times New Roman"/>
              </w:rPr>
              <w:t>Planul de afaceri (inclusiv obiective privind resursa umană).</w:t>
            </w:r>
          </w:p>
          <w:p w14:paraId="124821A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acordat:</w:t>
            </w:r>
          </w:p>
          <w:p w14:paraId="743E9FCF" w14:textId="77777777" w:rsidR="00A82B43" w:rsidRPr="0012477C" w:rsidRDefault="002367E9" w:rsidP="0012477C">
            <w:pPr>
              <w:pStyle w:val="Listparagraf"/>
              <w:numPr>
                <w:ilvl w:val="0"/>
                <w:numId w:val="13"/>
              </w:numPr>
              <w:jc w:val="both"/>
              <w:rPr>
                <w:rFonts w:ascii="Times New Roman" w:hAnsi="Times New Roman" w:cs="Times New Roman"/>
              </w:rPr>
            </w:pPr>
            <w:r w:rsidRPr="0012477C">
              <w:rPr>
                <w:rFonts w:ascii="Times New Roman" w:hAnsi="Times New Roman" w:cs="Times New Roman"/>
              </w:rPr>
              <w:t>5 puncte: Se acordă dacă solicitantul îndeplinește cumulativ următoarele condiții:</w:t>
            </w:r>
          </w:p>
          <w:p w14:paraId="2185BA3E" w14:textId="77777777" w:rsidR="00A82B43" w:rsidRPr="0012477C" w:rsidRDefault="002367E9" w:rsidP="0012477C">
            <w:pPr>
              <w:pStyle w:val="Listparagraf"/>
              <w:numPr>
                <w:ilvl w:val="1"/>
                <w:numId w:val="13"/>
              </w:numPr>
              <w:jc w:val="both"/>
              <w:rPr>
                <w:rFonts w:ascii="Times New Roman" w:hAnsi="Times New Roman" w:cs="Times New Roman"/>
              </w:rPr>
            </w:pPr>
            <w:r w:rsidRPr="0012477C">
              <w:rPr>
                <w:rFonts w:ascii="Times New Roman" w:hAnsi="Times New Roman" w:cs="Times New Roman"/>
              </w:rPr>
              <w:t>are personal angajat anterior depunerii cererii de finanțare;</w:t>
            </w:r>
          </w:p>
          <w:p w14:paraId="2246A1AF" w14:textId="77777777" w:rsidR="00A82B43" w:rsidRPr="0012477C" w:rsidRDefault="002367E9" w:rsidP="0012477C">
            <w:pPr>
              <w:pStyle w:val="Listparagraf"/>
              <w:numPr>
                <w:ilvl w:val="1"/>
                <w:numId w:val="13"/>
              </w:numPr>
              <w:jc w:val="both"/>
              <w:rPr>
                <w:rFonts w:ascii="Times New Roman" w:hAnsi="Times New Roman" w:cs="Times New Roman"/>
              </w:rPr>
            </w:pPr>
            <w:r w:rsidRPr="0012477C">
              <w:rPr>
                <w:rFonts w:ascii="Times New Roman" w:hAnsi="Times New Roman" w:cs="Times New Roman"/>
              </w:rPr>
              <w:t>își asumă menținerea tuturor locurilor de muncă existente;</w:t>
            </w:r>
          </w:p>
          <w:p w14:paraId="0AB58328" w14:textId="77777777" w:rsidR="00A82B43" w:rsidRPr="0012477C" w:rsidRDefault="002367E9" w:rsidP="0012477C">
            <w:pPr>
              <w:pStyle w:val="Listparagraf"/>
              <w:numPr>
                <w:ilvl w:val="1"/>
                <w:numId w:val="13"/>
              </w:numPr>
              <w:jc w:val="both"/>
              <w:rPr>
                <w:rFonts w:ascii="Times New Roman" w:hAnsi="Times New Roman" w:cs="Times New Roman"/>
              </w:rPr>
            </w:pPr>
            <w:r w:rsidRPr="0012477C">
              <w:rPr>
                <w:rFonts w:ascii="Times New Roman" w:hAnsi="Times New Roman" w:cs="Times New Roman"/>
              </w:rPr>
              <w:t>menținerea este prevăzută pe perioada:</w:t>
            </w:r>
          </w:p>
          <w:p w14:paraId="70753B1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implementării proiectului și</w:t>
            </w:r>
          </w:p>
          <w:p w14:paraId="5C67FB7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monitorizării post-implementare;</w:t>
            </w:r>
          </w:p>
          <w:p w14:paraId="1C2669C9" w14:textId="77777777" w:rsidR="00A82B43" w:rsidRPr="0012477C" w:rsidRDefault="002367E9" w:rsidP="0012477C">
            <w:pPr>
              <w:pStyle w:val="Listparagraf"/>
              <w:numPr>
                <w:ilvl w:val="0"/>
                <w:numId w:val="14"/>
              </w:numPr>
              <w:jc w:val="both"/>
              <w:rPr>
                <w:rFonts w:ascii="Times New Roman" w:hAnsi="Times New Roman" w:cs="Times New Roman"/>
              </w:rPr>
            </w:pPr>
            <w:r w:rsidRPr="0012477C">
              <w:rPr>
                <w:rFonts w:ascii="Times New Roman" w:hAnsi="Times New Roman" w:cs="Times New Roman"/>
              </w:rPr>
              <w:t>0 puncte: Se acordă dacă:</w:t>
            </w:r>
          </w:p>
          <w:p w14:paraId="08B4F2EE" w14:textId="77777777" w:rsidR="00A82B43" w:rsidRPr="0012477C" w:rsidRDefault="002367E9" w:rsidP="0012477C">
            <w:pPr>
              <w:pStyle w:val="Listparagraf"/>
              <w:numPr>
                <w:ilvl w:val="1"/>
                <w:numId w:val="14"/>
              </w:numPr>
              <w:jc w:val="both"/>
              <w:rPr>
                <w:rFonts w:ascii="Times New Roman" w:hAnsi="Times New Roman" w:cs="Times New Roman"/>
              </w:rPr>
            </w:pPr>
            <w:r w:rsidRPr="0012477C">
              <w:rPr>
                <w:rFonts w:ascii="Times New Roman" w:hAnsi="Times New Roman" w:cs="Times New Roman"/>
              </w:rPr>
              <w:t>solicitantul nu are angajați la momentul depunerii cererii, sau</w:t>
            </w:r>
          </w:p>
          <w:p w14:paraId="20D83CB3" w14:textId="77777777" w:rsidR="00A82B43" w:rsidRPr="0012477C" w:rsidRDefault="002367E9" w:rsidP="0012477C">
            <w:pPr>
              <w:pStyle w:val="Listparagraf"/>
              <w:numPr>
                <w:ilvl w:val="1"/>
                <w:numId w:val="14"/>
              </w:numPr>
              <w:jc w:val="both"/>
              <w:rPr>
                <w:rFonts w:ascii="Times New Roman" w:hAnsi="Times New Roman" w:cs="Times New Roman"/>
              </w:rPr>
            </w:pPr>
            <w:r w:rsidRPr="0012477C">
              <w:rPr>
                <w:rFonts w:ascii="Times New Roman" w:hAnsi="Times New Roman" w:cs="Times New Roman"/>
              </w:rPr>
              <w:t>nu își asumă menținerea locurilor de muncă existente, sau</w:t>
            </w:r>
          </w:p>
          <w:p w14:paraId="229D6743" w14:textId="77777777" w:rsidR="00A82B43" w:rsidRPr="0012477C" w:rsidRDefault="002367E9" w:rsidP="0012477C">
            <w:pPr>
              <w:pStyle w:val="Listparagraf"/>
              <w:numPr>
                <w:ilvl w:val="1"/>
                <w:numId w:val="14"/>
              </w:numPr>
              <w:jc w:val="both"/>
              <w:rPr>
                <w:rFonts w:ascii="Times New Roman" w:hAnsi="Times New Roman" w:cs="Times New Roman"/>
              </w:rPr>
            </w:pPr>
            <w:r w:rsidRPr="0012477C">
              <w:rPr>
                <w:rFonts w:ascii="Times New Roman" w:hAnsi="Times New Roman" w:cs="Times New Roman"/>
              </w:rPr>
              <w:t>angajamentele sunt neclare / nesusținute documentar.</w:t>
            </w:r>
          </w:p>
          <w:p w14:paraId="0B8F2CB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Reguli privind cumulul punctajului:</w:t>
            </w:r>
          </w:p>
          <w:p w14:paraId="0EB324E0" w14:textId="77777777" w:rsidR="00A82B43" w:rsidRPr="0012477C" w:rsidRDefault="002367E9" w:rsidP="0012477C">
            <w:pPr>
              <w:pStyle w:val="Listparagraf"/>
              <w:numPr>
                <w:ilvl w:val="0"/>
                <w:numId w:val="15"/>
              </w:numPr>
              <w:jc w:val="both"/>
              <w:rPr>
                <w:rFonts w:ascii="Times New Roman" w:hAnsi="Times New Roman" w:cs="Times New Roman"/>
              </w:rPr>
            </w:pPr>
            <w:r w:rsidRPr="0012477C">
              <w:rPr>
                <w:rFonts w:ascii="Times New Roman" w:hAnsi="Times New Roman" w:cs="Times New Roman"/>
              </w:rPr>
              <w:t>Punctajul se poate cumula cu cel aferent criteriului de creare a locurilor de muncă (CS4.1), în limita punctajului maxim admis;</w:t>
            </w:r>
          </w:p>
          <w:p w14:paraId="099A684A" w14:textId="77777777" w:rsidR="00A82B43" w:rsidRPr="0012477C" w:rsidRDefault="002367E9" w:rsidP="0012477C">
            <w:pPr>
              <w:pStyle w:val="Listparagraf"/>
              <w:numPr>
                <w:ilvl w:val="0"/>
                <w:numId w:val="15"/>
              </w:numPr>
              <w:jc w:val="both"/>
              <w:rPr>
                <w:rFonts w:ascii="Times New Roman" w:hAnsi="Times New Roman" w:cs="Times New Roman"/>
              </w:rPr>
            </w:pPr>
            <w:r w:rsidRPr="0012477C">
              <w:rPr>
                <w:rFonts w:ascii="Times New Roman" w:hAnsi="Times New Roman" w:cs="Times New Roman"/>
              </w:rPr>
              <w:t>Se poate obține un maxim de 27 puncte (22 puncte creare + 5 puncte menținere);</w:t>
            </w:r>
          </w:p>
          <w:p w14:paraId="039F9A3B" w14:textId="77777777" w:rsidR="00A82B43" w:rsidRPr="0012477C" w:rsidRDefault="002367E9" w:rsidP="0012477C">
            <w:pPr>
              <w:pStyle w:val="Listparagraf"/>
              <w:numPr>
                <w:ilvl w:val="0"/>
                <w:numId w:val="15"/>
              </w:numPr>
              <w:jc w:val="both"/>
              <w:rPr>
                <w:rFonts w:ascii="Times New Roman" w:hAnsi="Times New Roman" w:cs="Times New Roman"/>
              </w:rPr>
            </w:pPr>
            <w:r w:rsidRPr="0012477C">
              <w:rPr>
                <w:rFonts w:ascii="Times New Roman" w:hAnsi="Times New Roman" w:cs="Times New Roman"/>
              </w:rPr>
              <w:t>Nu se acordă punctaj dublu pentru același loc de muncă (ex: un post nu poate fi considerat simultan creat și menținut);</w:t>
            </w:r>
          </w:p>
          <w:p w14:paraId="1CEC7784" w14:textId="77777777" w:rsidR="00A82B43" w:rsidRPr="0012477C" w:rsidRDefault="002367E9" w:rsidP="0012477C">
            <w:pPr>
              <w:pStyle w:val="Listparagraf"/>
              <w:numPr>
                <w:ilvl w:val="0"/>
                <w:numId w:val="15"/>
              </w:numPr>
              <w:jc w:val="both"/>
              <w:rPr>
                <w:rFonts w:ascii="Times New Roman" w:hAnsi="Times New Roman" w:cs="Times New Roman"/>
              </w:rPr>
            </w:pPr>
            <w:r w:rsidRPr="0012477C">
              <w:rPr>
                <w:rFonts w:ascii="Times New Roman" w:hAnsi="Times New Roman" w:cs="Times New Roman"/>
              </w:rPr>
              <w:t>Punctajul se acordă numai pe baza documentelor justificative.</w:t>
            </w:r>
          </w:p>
          <w:p w14:paraId="36B1D1A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Decizia privind eligibilitatea criteriului:</w:t>
            </w:r>
          </w:p>
          <w:p w14:paraId="5EC3DCB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Criteriul este considerat:</w:t>
            </w:r>
          </w:p>
          <w:p w14:paraId="1AF6258E" w14:textId="77777777" w:rsidR="00A82B43" w:rsidRPr="0012477C" w:rsidRDefault="002367E9" w:rsidP="0012477C">
            <w:pPr>
              <w:pStyle w:val="Listparagraf"/>
              <w:numPr>
                <w:ilvl w:val="0"/>
                <w:numId w:val="16"/>
              </w:numPr>
              <w:jc w:val="both"/>
              <w:rPr>
                <w:rFonts w:ascii="Times New Roman" w:hAnsi="Times New Roman" w:cs="Times New Roman"/>
              </w:rPr>
            </w:pPr>
            <w:r w:rsidRPr="0012477C">
              <w:rPr>
                <w:rFonts w:ascii="Times New Roman" w:hAnsi="Times New Roman" w:cs="Times New Roman"/>
              </w:rPr>
              <w:t>ELIGIBIL, dacă:</w:t>
            </w:r>
          </w:p>
          <w:p w14:paraId="700B755A" w14:textId="77777777" w:rsidR="00A82B43" w:rsidRPr="0012477C" w:rsidRDefault="002367E9" w:rsidP="0012477C">
            <w:pPr>
              <w:pStyle w:val="Listparagraf"/>
              <w:numPr>
                <w:ilvl w:val="1"/>
                <w:numId w:val="16"/>
              </w:numPr>
              <w:jc w:val="both"/>
              <w:rPr>
                <w:rFonts w:ascii="Times New Roman" w:hAnsi="Times New Roman" w:cs="Times New Roman"/>
              </w:rPr>
            </w:pPr>
            <w:r w:rsidRPr="0012477C">
              <w:rPr>
                <w:rFonts w:ascii="Times New Roman" w:hAnsi="Times New Roman" w:cs="Times New Roman"/>
              </w:rPr>
              <w:t>există cel puțin un angajat la momentul depunerii cererii;</w:t>
            </w:r>
          </w:p>
          <w:p w14:paraId="02A1E374" w14:textId="77777777" w:rsidR="00A82B43" w:rsidRPr="0012477C" w:rsidRDefault="002367E9" w:rsidP="0012477C">
            <w:pPr>
              <w:pStyle w:val="Listparagraf"/>
              <w:numPr>
                <w:ilvl w:val="1"/>
                <w:numId w:val="16"/>
              </w:numPr>
              <w:jc w:val="both"/>
              <w:rPr>
                <w:rFonts w:ascii="Times New Roman" w:hAnsi="Times New Roman" w:cs="Times New Roman"/>
              </w:rPr>
            </w:pPr>
            <w:r w:rsidRPr="0012477C">
              <w:rPr>
                <w:rFonts w:ascii="Times New Roman" w:hAnsi="Times New Roman" w:cs="Times New Roman"/>
              </w:rPr>
              <w:t>solicitantul își asumă menținerea tuturor locurilor de muncă existente;</w:t>
            </w:r>
          </w:p>
          <w:p w14:paraId="179F8008" w14:textId="77777777" w:rsidR="00A82B43" w:rsidRPr="0012477C" w:rsidRDefault="002367E9" w:rsidP="0012477C">
            <w:pPr>
              <w:pStyle w:val="Listparagraf"/>
              <w:numPr>
                <w:ilvl w:val="1"/>
                <w:numId w:val="16"/>
              </w:numPr>
              <w:jc w:val="both"/>
              <w:rPr>
                <w:rFonts w:ascii="Times New Roman" w:hAnsi="Times New Roman" w:cs="Times New Roman"/>
              </w:rPr>
            </w:pPr>
            <w:r w:rsidRPr="0012477C">
              <w:rPr>
                <w:rFonts w:ascii="Times New Roman" w:hAnsi="Times New Roman" w:cs="Times New Roman"/>
              </w:rPr>
              <w:t>angajamentul este clar, justificat și susținut documentar.</w:t>
            </w:r>
          </w:p>
          <w:p w14:paraId="5CFF70CC" w14:textId="77777777" w:rsidR="00A82B43" w:rsidRPr="0012477C" w:rsidRDefault="002367E9" w:rsidP="0012477C">
            <w:pPr>
              <w:pStyle w:val="Listparagraf"/>
              <w:numPr>
                <w:ilvl w:val="0"/>
                <w:numId w:val="16"/>
              </w:numPr>
              <w:jc w:val="both"/>
              <w:rPr>
                <w:rFonts w:ascii="Times New Roman" w:hAnsi="Times New Roman" w:cs="Times New Roman"/>
              </w:rPr>
            </w:pPr>
            <w:r w:rsidRPr="0012477C">
              <w:rPr>
                <w:rFonts w:ascii="Times New Roman" w:hAnsi="Times New Roman" w:cs="Times New Roman"/>
              </w:rPr>
              <w:t>NEELIGIBIL, dacă:</w:t>
            </w:r>
          </w:p>
          <w:p w14:paraId="4E97344D" w14:textId="77777777" w:rsidR="00A82B43" w:rsidRPr="0012477C" w:rsidRDefault="002367E9" w:rsidP="0012477C">
            <w:pPr>
              <w:pStyle w:val="Listparagraf"/>
              <w:numPr>
                <w:ilvl w:val="1"/>
                <w:numId w:val="16"/>
              </w:numPr>
              <w:jc w:val="both"/>
              <w:rPr>
                <w:rFonts w:ascii="Times New Roman" w:hAnsi="Times New Roman" w:cs="Times New Roman"/>
              </w:rPr>
            </w:pPr>
            <w:r w:rsidRPr="0012477C">
              <w:rPr>
                <w:rFonts w:ascii="Times New Roman" w:hAnsi="Times New Roman" w:cs="Times New Roman"/>
              </w:rPr>
              <w:t>nu există angajați la momentul depunerii cererii; sau</w:t>
            </w:r>
          </w:p>
          <w:p w14:paraId="19BE40EC" w14:textId="77777777" w:rsidR="00A82B43" w:rsidRPr="0012477C" w:rsidRDefault="002367E9" w:rsidP="0012477C">
            <w:pPr>
              <w:pStyle w:val="Listparagraf"/>
              <w:numPr>
                <w:ilvl w:val="1"/>
                <w:numId w:val="16"/>
              </w:numPr>
              <w:jc w:val="both"/>
              <w:rPr>
                <w:rFonts w:ascii="Times New Roman" w:hAnsi="Times New Roman" w:cs="Times New Roman"/>
              </w:rPr>
            </w:pPr>
            <w:r w:rsidRPr="0012477C">
              <w:rPr>
                <w:rFonts w:ascii="Times New Roman" w:hAnsi="Times New Roman" w:cs="Times New Roman"/>
              </w:rPr>
              <w:t>nu este asumată menținerea locurilor de muncă; sau</w:t>
            </w:r>
          </w:p>
          <w:p w14:paraId="32CD542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Notă:</w:t>
            </w:r>
          </w:p>
          <w:p w14:paraId="0A21714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Criteriile de selecție în baza cărora proiectul a fost declarat eligibil și selectat pentru finanțare trebuie respectate și menținute până la efectuarea plății finale, precum și pe durata perioadei de </w:t>
            </w:r>
            <w:proofErr w:type="spellStart"/>
            <w:r w:rsidRPr="0012477C">
              <w:rPr>
                <w:rFonts w:ascii="Times New Roman" w:hAnsi="Times New Roman" w:cs="Times New Roman"/>
              </w:rPr>
              <w:t>monitorizare.Nerespectarea</w:t>
            </w:r>
            <w:proofErr w:type="spellEnd"/>
            <w:r w:rsidRPr="0012477C">
              <w:rPr>
                <w:rFonts w:ascii="Times New Roman" w:hAnsi="Times New Roman" w:cs="Times New Roman"/>
              </w:rPr>
              <w:t xml:space="preserve"> acestora poate conduce la recuperarea sprijinului financiar.</w:t>
            </w:r>
          </w:p>
          <w:p w14:paraId="40025002" w14:textId="77777777" w:rsidR="00A82B43" w:rsidRPr="0012477C" w:rsidRDefault="00A82B43" w:rsidP="0012477C">
            <w:pPr>
              <w:jc w:val="both"/>
              <w:rPr>
                <w:rFonts w:ascii="Times New Roman" w:hAnsi="Times New Roman" w:cs="Times New Roman"/>
              </w:rPr>
            </w:pPr>
          </w:p>
        </w:tc>
      </w:tr>
      <w:tr w:rsidR="00A82B43" w:rsidRPr="0012477C" w14:paraId="1D5BFD5A" w14:textId="77777777">
        <w:trPr>
          <w:trHeight w:val="360"/>
        </w:trPr>
        <w:tc>
          <w:tcPr>
            <w:tcW w:w="0" w:type="auto"/>
            <w:gridSpan w:val="5"/>
            <w:vAlign w:val="center"/>
          </w:tcPr>
          <w:p w14:paraId="09E1252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2446DBDD" w14:textId="77777777">
        <w:tc>
          <w:tcPr>
            <w:tcW w:w="0" w:type="auto"/>
            <w:shd w:val="clear" w:color="auto" w:fill="F8ECD2"/>
            <w:vAlign w:val="center"/>
          </w:tcPr>
          <w:p w14:paraId="6D131C8A"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ATENTIE!</w:t>
            </w:r>
          </w:p>
        </w:tc>
        <w:tc>
          <w:tcPr>
            <w:tcW w:w="0" w:type="auto"/>
            <w:shd w:val="clear" w:color="auto" w:fill="F8ECD2"/>
            <w:vAlign w:val="center"/>
          </w:tcPr>
          <w:p w14:paraId="113AD8D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color w:val="58400C"/>
              </w:rPr>
              <w:t>Punctajul maxim pentru acest apel este de 100 de puncte. </w:t>
            </w:r>
          </w:p>
          <w:p w14:paraId="199D699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color w:val="58400C"/>
              </w:rPr>
              <w:t xml:space="preserve">Pentru acest apel de </w:t>
            </w:r>
            <w:proofErr w:type="spellStart"/>
            <w:r w:rsidRPr="0012477C">
              <w:rPr>
                <w:rFonts w:ascii="Times New Roman" w:hAnsi="Times New Roman" w:cs="Times New Roman"/>
                <w:color w:val="58400C"/>
              </w:rPr>
              <w:t>selectie</w:t>
            </w:r>
            <w:proofErr w:type="spellEnd"/>
            <w:r w:rsidRPr="0012477C">
              <w:rPr>
                <w:rFonts w:ascii="Times New Roman" w:hAnsi="Times New Roman" w:cs="Times New Roman"/>
                <w:color w:val="58400C"/>
              </w:rPr>
              <w:t xml:space="preserve"> punctajul minim obligatoriu este de 45 puncte</w:t>
            </w:r>
          </w:p>
        </w:tc>
        <w:tc>
          <w:tcPr>
            <w:tcW w:w="0" w:type="auto"/>
            <w:vAlign w:val="center"/>
          </w:tcPr>
          <w:p w14:paraId="46E81274" w14:textId="77777777" w:rsidR="00A82B43" w:rsidRPr="0012477C" w:rsidRDefault="00A82B43" w:rsidP="0012477C">
            <w:pPr>
              <w:jc w:val="both"/>
              <w:rPr>
                <w:rFonts w:ascii="Times New Roman" w:hAnsi="Times New Roman" w:cs="Times New Roman"/>
              </w:rPr>
            </w:pPr>
          </w:p>
        </w:tc>
        <w:tc>
          <w:tcPr>
            <w:tcW w:w="0" w:type="auto"/>
            <w:vAlign w:val="center"/>
          </w:tcPr>
          <w:p w14:paraId="5018D51D" w14:textId="77777777" w:rsidR="00A82B43" w:rsidRPr="0012477C" w:rsidRDefault="00A82B43" w:rsidP="0012477C">
            <w:pPr>
              <w:jc w:val="both"/>
              <w:rPr>
                <w:rFonts w:ascii="Times New Roman" w:hAnsi="Times New Roman" w:cs="Times New Roman"/>
              </w:rPr>
            </w:pPr>
          </w:p>
        </w:tc>
        <w:tc>
          <w:tcPr>
            <w:tcW w:w="0" w:type="auto"/>
            <w:vAlign w:val="center"/>
          </w:tcPr>
          <w:p w14:paraId="63B4A5BB" w14:textId="77777777" w:rsidR="00A82B43" w:rsidRPr="0012477C" w:rsidRDefault="00A82B43" w:rsidP="0012477C">
            <w:pPr>
              <w:jc w:val="both"/>
              <w:rPr>
                <w:rFonts w:ascii="Times New Roman" w:hAnsi="Times New Roman" w:cs="Times New Roman"/>
              </w:rPr>
            </w:pPr>
          </w:p>
        </w:tc>
      </w:tr>
      <w:tr w:rsidR="00A82B43" w:rsidRPr="0012477C" w14:paraId="21FA5D7B" w14:textId="77777777">
        <w:tc>
          <w:tcPr>
            <w:tcW w:w="0" w:type="auto"/>
            <w:gridSpan w:val="5"/>
            <w:shd w:val="clear" w:color="auto" w:fill="DDDDDD"/>
            <w:vAlign w:val="center"/>
          </w:tcPr>
          <w:p w14:paraId="4D6D7A7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ATENȚIE!</w:t>
            </w:r>
          </w:p>
          <w:p w14:paraId="7BFFDE2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 Criteriile de </w:t>
            </w:r>
            <w:proofErr w:type="spellStart"/>
            <w:r w:rsidRPr="0012477C">
              <w:rPr>
                <w:rFonts w:ascii="Times New Roman" w:hAnsi="Times New Roman" w:cs="Times New Roman"/>
              </w:rPr>
              <w:t>selectie</w:t>
            </w:r>
            <w:proofErr w:type="spellEnd"/>
            <w:r w:rsidRPr="0012477C">
              <w:rPr>
                <w:rFonts w:ascii="Times New Roman" w:hAnsi="Times New Roman" w:cs="Times New Roman"/>
              </w:rPr>
              <w:t xml:space="preserve"> pentru care se obține punctaj este obligatoriu să fie menținute pe întreaga durată de implementare a proiectului.</w:t>
            </w:r>
          </w:p>
        </w:tc>
      </w:tr>
      <w:tr w:rsidR="00A82B43" w:rsidRPr="0012477C" w14:paraId="7BEF5276" w14:textId="77777777">
        <w:trPr>
          <w:trHeight w:val="360"/>
        </w:trPr>
        <w:tc>
          <w:tcPr>
            <w:tcW w:w="0" w:type="auto"/>
            <w:gridSpan w:val="5"/>
            <w:vAlign w:val="center"/>
          </w:tcPr>
          <w:p w14:paraId="1CE0ECF6"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r w:rsidR="00A82B43" w:rsidRPr="0012477C" w14:paraId="2348DAE6" w14:textId="77777777">
        <w:trPr>
          <w:trHeight w:val="479"/>
        </w:trPr>
        <w:tc>
          <w:tcPr>
            <w:tcW w:w="0" w:type="auto"/>
            <w:gridSpan w:val="2"/>
            <w:shd w:val="clear" w:color="auto" w:fill="B3C6D9"/>
            <w:vAlign w:val="center"/>
          </w:tcPr>
          <w:p w14:paraId="273B6271"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PRAG DE CALITATE</w:t>
            </w:r>
          </w:p>
        </w:tc>
        <w:tc>
          <w:tcPr>
            <w:tcW w:w="0" w:type="auto"/>
            <w:gridSpan w:val="3"/>
            <w:shd w:val="clear" w:color="auto" w:fill="B3C6D9"/>
            <w:vAlign w:val="center"/>
          </w:tcPr>
          <w:p w14:paraId="2C3C6058" w14:textId="77777777" w:rsidR="00A82B43" w:rsidRPr="0012477C" w:rsidRDefault="00A82B43" w:rsidP="0012477C">
            <w:pPr>
              <w:jc w:val="both"/>
              <w:rPr>
                <w:rFonts w:ascii="Times New Roman" w:hAnsi="Times New Roman" w:cs="Times New Roman"/>
              </w:rPr>
            </w:pPr>
          </w:p>
        </w:tc>
      </w:tr>
      <w:tr w:rsidR="00A82B43" w:rsidRPr="0012477C" w14:paraId="568E2C4B" w14:textId="77777777">
        <w:trPr>
          <w:trHeight w:val="479"/>
        </w:trPr>
        <w:tc>
          <w:tcPr>
            <w:tcW w:w="0" w:type="auto"/>
            <w:gridSpan w:val="2"/>
            <w:shd w:val="clear" w:color="auto" w:fill="B3C6D9"/>
            <w:vAlign w:val="center"/>
          </w:tcPr>
          <w:p w14:paraId="3D02759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TOTAL PUNCTAJ OBȚINUT</w:t>
            </w:r>
          </w:p>
        </w:tc>
        <w:tc>
          <w:tcPr>
            <w:tcW w:w="0" w:type="auto"/>
            <w:gridSpan w:val="3"/>
            <w:shd w:val="clear" w:color="auto" w:fill="B3C6D9"/>
            <w:vAlign w:val="center"/>
          </w:tcPr>
          <w:p w14:paraId="2266A329" w14:textId="77777777" w:rsidR="00A82B43" w:rsidRPr="0012477C" w:rsidRDefault="00A82B43" w:rsidP="0012477C">
            <w:pPr>
              <w:jc w:val="both"/>
              <w:rPr>
                <w:rFonts w:ascii="Times New Roman" w:hAnsi="Times New Roman" w:cs="Times New Roman"/>
              </w:rPr>
            </w:pPr>
          </w:p>
        </w:tc>
      </w:tr>
    </w:tbl>
    <w:p w14:paraId="27460F44"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br/>
      </w:r>
      <w:r w:rsidRPr="0012477C">
        <w:rPr>
          <w:rFonts w:ascii="Times New Roman" w:hAnsi="Times New Roman" w:cs="Times New Roman"/>
          <w:b/>
        </w:rPr>
        <w:t>Observații</w:t>
      </w:r>
      <w:r w:rsidRPr="0012477C">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A82B43" w:rsidRPr="0012477C" w14:paraId="1B53AEBA" w14:textId="77777777">
        <w:trPr>
          <w:trHeight w:val="540"/>
        </w:trPr>
        <w:tc>
          <w:tcPr>
            <w:tcW w:w="0" w:type="auto"/>
            <w:vAlign w:val="center"/>
          </w:tcPr>
          <w:p w14:paraId="45C46B42" w14:textId="77777777" w:rsidR="00A82B43" w:rsidRPr="0012477C" w:rsidRDefault="00A82B43" w:rsidP="0012477C">
            <w:pPr>
              <w:jc w:val="both"/>
              <w:rPr>
                <w:rFonts w:ascii="Times New Roman" w:hAnsi="Times New Roman" w:cs="Times New Roman"/>
              </w:rPr>
            </w:pPr>
          </w:p>
        </w:tc>
      </w:tr>
    </w:tbl>
    <w:p w14:paraId="7462D0B0"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br/>
      </w:r>
      <w:r w:rsidRPr="0012477C">
        <w:rPr>
          <w:rFonts w:ascii="Times New Roman" w:hAnsi="Times New Roman" w:cs="Times New Roman"/>
          <w:b/>
        </w:rPr>
        <w:t>Justificarea criteriilor de departajare aplicate</w:t>
      </w:r>
      <w:r w:rsidRPr="0012477C">
        <w:rPr>
          <w:rFonts w:ascii="Times New Roman" w:hAnsi="Times New Roman" w:cs="Times New Roman"/>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7"/>
        <w:gridCol w:w="2711"/>
        <w:gridCol w:w="1351"/>
        <w:gridCol w:w="1351"/>
        <w:gridCol w:w="2892"/>
      </w:tblGrid>
      <w:tr w:rsidR="00A82B43" w:rsidRPr="0012477C" w14:paraId="5A52FA2C" w14:textId="77777777">
        <w:tc>
          <w:tcPr>
            <w:tcW w:w="400" w:type="pct"/>
            <w:shd w:val="clear" w:color="auto" w:fill="015840"/>
            <w:vAlign w:val="center"/>
          </w:tcPr>
          <w:p w14:paraId="0DECD5D8"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Nr.</w:t>
            </w:r>
            <w:r w:rsidRPr="0012477C">
              <w:rPr>
                <w:rFonts w:ascii="Times New Roman" w:hAnsi="Times New Roman" w:cs="Times New Roman"/>
                <w:b/>
                <w:color w:val="FFFFFF"/>
              </w:rPr>
              <w:br/>
              <w:t>crt.</w:t>
            </w:r>
          </w:p>
        </w:tc>
        <w:tc>
          <w:tcPr>
            <w:tcW w:w="1500" w:type="pct"/>
            <w:shd w:val="clear" w:color="auto" w:fill="015840"/>
            <w:vAlign w:val="center"/>
          </w:tcPr>
          <w:p w14:paraId="51D47425"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b/>
                <w:color w:val="FFFFFF"/>
              </w:rPr>
              <w:t>Criterii de departajare</w:t>
            </w:r>
          </w:p>
        </w:tc>
        <w:tc>
          <w:tcPr>
            <w:tcW w:w="750" w:type="pct"/>
            <w:shd w:val="clear" w:color="auto" w:fill="015840"/>
            <w:vAlign w:val="center"/>
          </w:tcPr>
          <w:p w14:paraId="5E787D84"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Îndeplinit</w:t>
            </w:r>
            <w:r w:rsidRPr="0012477C">
              <w:rPr>
                <w:rFonts w:ascii="Times New Roman" w:hAnsi="Times New Roman" w:cs="Times New Roman"/>
                <w:b/>
                <w:color w:val="FFFFFF"/>
              </w:rPr>
              <w:br/>
              <w:t>DA/NU</w:t>
            </w:r>
          </w:p>
        </w:tc>
        <w:tc>
          <w:tcPr>
            <w:tcW w:w="750" w:type="pct"/>
            <w:shd w:val="clear" w:color="auto" w:fill="015840"/>
            <w:vAlign w:val="center"/>
          </w:tcPr>
          <w:p w14:paraId="4F741522"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Valoare</w:t>
            </w:r>
            <w:r w:rsidRPr="0012477C">
              <w:rPr>
                <w:rFonts w:ascii="Times New Roman" w:hAnsi="Times New Roman" w:cs="Times New Roman"/>
                <w:b/>
                <w:color w:val="FFFFFF"/>
              </w:rPr>
              <w:br/>
              <w:t>(dacă este cazul)</w:t>
            </w:r>
          </w:p>
        </w:tc>
        <w:tc>
          <w:tcPr>
            <w:tcW w:w="0" w:type="auto"/>
            <w:shd w:val="clear" w:color="auto" w:fill="015840"/>
            <w:vAlign w:val="center"/>
          </w:tcPr>
          <w:p w14:paraId="335B8D92"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color w:val="FFFFFF"/>
              </w:rPr>
              <w:t>Justificare</w:t>
            </w:r>
          </w:p>
        </w:tc>
      </w:tr>
      <w:tr w:rsidR="00A82B43" w:rsidRPr="0012477C" w14:paraId="07FCE45A" w14:textId="77777777">
        <w:trPr>
          <w:trHeight w:val="450"/>
        </w:trPr>
        <w:tc>
          <w:tcPr>
            <w:tcW w:w="0" w:type="auto"/>
            <w:gridSpan w:val="5"/>
            <w:shd w:val="clear" w:color="auto" w:fill="757575"/>
            <w:vAlign w:val="center"/>
          </w:tcPr>
          <w:p w14:paraId="3C54458C" w14:textId="77777777" w:rsidR="00A82B43" w:rsidRPr="0012477C" w:rsidRDefault="002367E9" w:rsidP="0012477C">
            <w:pPr>
              <w:ind w:left="197" w:right="197" w:firstLine="493"/>
              <w:jc w:val="both"/>
              <w:rPr>
                <w:rFonts w:ascii="Times New Roman" w:hAnsi="Times New Roman" w:cs="Times New Roman"/>
              </w:rPr>
            </w:pPr>
            <w:r w:rsidRPr="0012477C">
              <w:rPr>
                <w:rFonts w:ascii="Times New Roman" w:hAnsi="Times New Roman" w:cs="Times New Roman"/>
                <w:color w:val="FFFFFF"/>
              </w:rPr>
              <w:t>Pentru fiecare criteriu de departajare este necesară justificarea îndeplinirii</w:t>
            </w:r>
          </w:p>
        </w:tc>
      </w:tr>
      <w:tr w:rsidR="00A82B43" w:rsidRPr="0012477C" w14:paraId="1D3D37BB" w14:textId="77777777">
        <w:tc>
          <w:tcPr>
            <w:tcW w:w="0" w:type="auto"/>
            <w:shd w:val="clear" w:color="auto" w:fill="F8ECD2"/>
            <w:vAlign w:val="center"/>
          </w:tcPr>
          <w:p w14:paraId="0BD11808"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CDCD 1</w:t>
            </w:r>
          </w:p>
        </w:tc>
        <w:tc>
          <w:tcPr>
            <w:tcW w:w="0" w:type="auto"/>
            <w:shd w:val="clear" w:color="auto" w:fill="F8ECD2"/>
            <w:vAlign w:val="center"/>
          </w:tcPr>
          <w:p w14:paraId="6F939B62"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Vârsta reprezentantului legal</w:t>
            </w:r>
          </w:p>
        </w:tc>
        <w:tc>
          <w:tcPr>
            <w:tcW w:w="0" w:type="auto"/>
            <w:vAlign w:val="center"/>
          </w:tcPr>
          <w:p w14:paraId="0CBCEC73" w14:textId="77777777" w:rsidR="00A82B43" w:rsidRPr="0012477C" w:rsidRDefault="00A82B43" w:rsidP="0012477C">
            <w:pPr>
              <w:jc w:val="both"/>
              <w:rPr>
                <w:rFonts w:ascii="Times New Roman" w:hAnsi="Times New Roman" w:cs="Times New Roman"/>
              </w:rPr>
            </w:pPr>
          </w:p>
        </w:tc>
        <w:tc>
          <w:tcPr>
            <w:tcW w:w="0" w:type="auto"/>
            <w:vAlign w:val="center"/>
          </w:tcPr>
          <w:p w14:paraId="46C7B658" w14:textId="77777777" w:rsidR="00A82B43" w:rsidRPr="0012477C" w:rsidRDefault="00A82B43" w:rsidP="0012477C">
            <w:pPr>
              <w:jc w:val="both"/>
              <w:rPr>
                <w:rFonts w:ascii="Times New Roman" w:hAnsi="Times New Roman" w:cs="Times New Roman"/>
              </w:rPr>
            </w:pPr>
          </w:p>
        </w:tc>
        <w:tc>
          <w:tcPr>
            <w:tcW w:w="0" w:type="auto"/>
            <w:vAlign w:val="center"/>
          </w:tcPr>
          <w:p w14:paraId="76AB1B24" w14:textId="77777777" w:rsidR="00A82B43" w:rsidRPr="0012477C" w:rsidRDefault="00A82B43" w:rsidP="0012477C">
            <w:pPr>
              <w:jc w:val="both"/>
              <w:rPr>
                <w:rFonts w:ascii="Times New Roman" w:hAnsi="Times New Roman" w:cs="Times New Roman"/>
              </w:rPr>
            </w:pPr>
          </w:p>
        </w:tc>
      </w:tr>
      <w:tr w:rsidR="00A82B43" w:rsidRPr="0012477C" w14:paraId="726B2300" w14:textId="77777777">
        <w:tc>
          <w:tcPr>
            <w:tcW w:w="0" w:type="auto"/>
            <w:gridSpan w:val="5"/>
            <w:shd w:val="clear" w:color="auto" w:fill="DDDDDD"/>
            <w:vAlign w:val="center"/>
          </w:tcPr>
          <w:p w14:paraId="508FB9F4"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În situația egalității de punctaj între două sau mai multe cereri de finanțare, departajarea se realizează în funcție de vârsta reprezentantului legal al solicitantului, înregistrat ca atare la data depunerii Cererii de Finanțare. Va fi clasată pe poziție superioară cererea al cărei reprezentant legal </w:t>
            </w:r>
            <w:proofErr w:type="spellStart"/>
            <w:r w:rsidRPr="0012477C">
              <w:rPr>
                <w:rFonts w:ascii="Times New Roman" w:hAnsi="Times New Roman" w:cs="Times New Roman"/>
              </w:rPr>
              <w:t>are</w:t>
            </w:r>
            <w:r w:rsidRPr="0012477C">
              <w:rPr>
                <w:rFonts w:ascii="Times New Roman" w:hAnsi="Times New Roman" w:cs="Times New Roman"/>
                <w:b/>
              </w:rPr>
              <w:t>punctajul</w:t>
            </w:r>
            <w:proofErr w:type="spellEnd"/>
            <w:r w:rsidRPr="0012477C">
              <w:rPr>
                <w:rFonts w:ascii="Times New Roman" w:hAnsi="Times New Roman" w:cs="Times New Roman"/>
                <w:b/>
              </w:rPr>
              <w:t xml:space="preserve"> cel mai mare.</w:t>
            </w:r>
          </w:p>
          <w:p w14:paraId="34DDA83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Document justificativ: Cartea de identitate  (copie conformă cu originalul), depusă obligatoriu în dosarul Cererii de Finanțare.</w:t>
            </w:r>
          </w:p>
          <w:p w14:paraId="368C543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Formula de calcul a punctajului:</w:t>
            </w:r>
          </w:p>
          <w:p w14:paraId="4087F8A8"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Punctajul=100 - </w:t>
            </w:r>
            <w:proofErr w:type="spellStart"/>
            <w:r w:rsidRPr="0012477C">
              <w:rPr>
                <w:rFonts w:ascii="Times New Roman" w:hAnsi="Times New Roman" w:cs="Times New Roman"/>
              </w:rPr>
              <w:t>varsta</w:t>
            </w:r>
            <w:proofErr w:type="spellEnd"/>
            <w:r w:rsidRPr="0012477C">
              <w:rPr>
                <w:rFonts w:ascii="Times New Roman" w:hAnsi="Times New Roman" w:cs="Times New Roman"/>
              </w:rPr>
              <w:t xml:space="preserve"> împlinită la data depunerii cererii de finanțare </w:t>
            </w:r>
          </w:p>
          <w:p w14:paraId="3B5B18BA" w14:textId="77777777" w:rsidR="00A82B43" w:rsidRPr="0012477C" w:rsidRDefault="002367E9" w:rsidP="0012477C">
            <w:pPr>
              <w:spacing w:line="360" w:lineRule="auto"/>
              <w:ind w:firstLine="493"/>
              <w:jc w:val="both"/>
              <w:rPr>
                <w:rFonts w:ascii="Times New Roman" w:hAnsi="Times New Roman" w:cs="Times New Roman"/>
              </w:rPr>
            </w:pPr>
            <w:proofErr w:type="spellStart"/>
            <w:r w:rsidRPr="0012477C">
              <w:rPr>
                <w:rFonts w:ascii="Times New Roman" w:hAnsi="Times New Roman" w:cs="Times New Roman"/>
              </w:rPr>
              <w:t>Perntru</w:t>
            </w:r>
            <w:proofErr w:type="spellEnd"/>
            <w:r w:rsidRPr="0012477C">
              <w:rPr>
                <w:rFonts w:ascii="Times New Roman" w:hAnsi="Times New Roman" w:cs="Times New Roman"/>
              </w:rPr>
              <w:t xml:space="preserve"> tineri:</w:t>
            </w:r>
          </w:p>
          <w:p w14:paraId="30D06D4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Punctaj maxim posibil: 100 − 18 = 82 puncte (vârsta minimă pentru rep. legal </w:t>
            </w:r>
            <w:proofErr w:type="spellStart"/>
            <w:r w:rsidRPr="0012477C">
              <w:rPr>
                <w:rFonts w:ascii="Times New Roman" w:hAnsi="Times New Roman" w:cs="Times New Roman"/>
              </w:rPr>
              <w:t>pentu</w:t>
            </w:r>
            <w:proofErr w:type="spellEnd"/>
            <w:r w:rsidRPr="0012477C">
              <w:rPr>
                <w:rFonts w:ascii="Times New Roman" w:hAnsi="Times New Roman" w:cs="Times New Roman"/>
              </w:rPr>
              <w:t xml:space="preserve"> tineri si femei)</w:t>
            </w:r>
          </w:p>
          <w:p w14:paraId="46FD81EE"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minim posibil: 100 − 30 = 70 puncte(vârsta maximă pentru rep. legal )</w:t>
            </w:r>
          </w:p>
          <w:p w14:paraId="066E5D5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Pentru femei: </w:t>
            </w:r>
          </w:p>
          <w:p w14:paraId="52FF3F7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Punctaj maxim posibil: 100 − 18 = 82 puncte (vârsta minimă pentru rep. legal </w:t>
            </w:r>
            <w:proofErr w:type="spellStart"/>
            <w:r w:rsidRPr="0012477C">
              <w:rPr>
                <w:rFonts w:ascii="Times New Roman" w:hAnsi="Times New Roman" w:cs="Times New Roman"/>
              </w:rPr>
              <w:t>pentu</w:t>
            </w:r>
            <w:proofErr w:type="spellEnd"/>
            <w:r w:rsidRPr="0012477C">
              <w:rPr>
                <w:rFonts w:ascii="Times New Roman" w:hAnsi="Times New Roman" w:cs="Times New Roman"/>
              </w:rPr>
              <w:t xml:space="preserve"> tineri si femei)</w:t>
            </w:r>
          </w:p>
          <w:p w14:paraId="2533DF2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minim posibil: 100 − 65 = 35 puncte (vârsta maximă pentru rep. legal )</w:t>
            </w:r>
          </w:p>
          <w:p w14:paraId="5203AF5B" w14:textId="77777777" w:rsidR="00A82B43" w:rsidRPr="0012477C" w:rsidRDefault="00A82B43" w:rsidP="0012477C">
            <w:pPr>
              <w:jc w:val="both"/>
              <w:rPr>
                <w:rFonts w:ascii="Times New Roman" w:hAnsi="Times New Roman" w:cs="Times New Roman"/>
              </w:rPr>
            </w:pPr>
          </w:p>
        </w:tc>
      </w:tr>
      <w:tr w:rsidR="00A82B43" w:rsidRPr="0012477C" w14:paraId="695E50A7" w14:textId="77777777">
        <w:trPr>
          <w:trHeight w:val="360"/>
        </w:trPr>
        <w:tc>
          <w:tcPr>
            <w:tcW w:w="0" w:type="auto"/>
            <w:gridSpan w:val="5"/>
            <w:vAlign w:val="center"/>
          </w:tcPr>
          <w:p w14:paraId="132ABB40"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r w:rsidR="00A82B43" w:rsidRPr="0012477C" w14:paraId="595D7AAC" w14:textId="77777777">
        <w:tc>
          <w:tcPr>
            <w:tcW w:w="0" w:type="auto"/>
            <w:shd w:val="clear" w:color="auto" w:fill="F8ECD2"/>
            <w:vAlign w:val="center"/>
          </w:tcPr>
          <w:p w14:paraId="6248FEA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CDCD 2</w:t>
            </w:r>
          </w:p>
        </w:tc>
        <w:tc>
          <w:tcPr>
            <w:tcW w:w="0" w:type="auto"/>
            <w:shd w:val="clear" w:color="auto" w:fill="F8ECD2"/>
            <w:vAlign w:val="center"/>
          </w:tcPr>
          <w:p w14:paraId="255EC47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color w:val="58400C"/>
              </w:rPr>
              <w:t>Durata de îndeplinire a obiectivelor din planul de afaceri</w:t>
            </w:r>
          </w:p>
        </w:tc>
        <w:tc>
          <w:tcPr>
            <w:tcW w:w="0" w:type="auto"/>
            <w:vAlign w:val="center"/>
          </w:tcPr>
          <w:p w14:paraId="3FA38A48" w14:textId="77777777" w:rsidR="00A82B43" w:rsidRPr="0012477C" w:rsidRDefault="00A82B43" w:rsidP="0012477C">
            <w:pPr>
              <w:jc w:val="both"/>
              <w:rPr>
                <w:rFonts w:ascii="Times New Roman" w:hAnsi="Times New Roman" w:cs="Times New Roman"/>
              </w:rPr>
            </w:pPr>
          </w:p>
        </w:tc>
        <w:tc>
          <w:tcPr>
            <w:tcW w:w="0" w:type="auto"/>
            <w:vAlign w:val="center"/>
          </w:tcPr>
          <w:p w14:paraId="7FFCB475" w14:textId="77777777" w:rsidR="00A82B43" w:rsidRPr="0012477C" w:rsidRDefault="00A82B43" w:rsidP="0012477C">
            <w:pPr>
              <w:jc w:val="both"/>
              <w:rPr>
                <w:rFonts w:ascii="Times New Roman" w:hAnsi="Times New Roman" w:cs="Times New Roman"/>
              </w:rPr>
            </w:pPr>
          </w:p>
        </w:tc>
        <w:tc>
          <w:tcPr>
            <w:tcW w:w="0" w:type="auto"/>
            <w:vAlign w:val="center"/>
          </w:tcPr>
          <w:p w14:paraId="1CA3F793" w14:textId="77777777" w:rsidR="00A82B43" w:rsidRPr="0012477C" w:rsidRDefault="00A82B43" w:rsidP="0012477C">
            <w:pPr>
              <w:jc w:val="both"/>
              <w:rPr>
                <w:rFonts w:ascii="Times New Roman" w:hAnsi="Times New Roman" w:cs="Times New Roman"/>
              </w:rPr>
            </w:pPr>
          </w:p>
        </w:tc>
      </w:tr>
      <w:tr w:rsidR="00A82B43" w:rsidRPr="0012477C" w14:paraId="56A3D26A" w14:textId="77777777">
        <w:tc>
          <w:tcPr>
            <w:tcW w:w="0" w:type="auto"/>
            <w:gridSpan w:val="5"/>
            <w:shd w:val="clear" w:color="auto" w:fill="DDDDDD"/>
            <w:vAlign w:val="center"/>
          </w:tcPr>
          <w:p w14:paraId="7238022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rPr>
              <w:t>Durata de îndeplinire a obiectivelor:</w:t>
            </w:r>
          </w:p>
          <w:p w14:paraId="69B6B089"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acordat:</w:t>
            </w:r>
          </w:p>
          <w:p w14:paraId="209F5E0D"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12 luni de la semnarea Contractului de Finanțare: 10 puncte;</w:t>
            </w:r>
          </w:p>
          <w:p w14:paraId="1CE7C9E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lastRenderedPageBreak/>
              <w:t>≤ 18 luni de la semnarea Contractului de Finanțare: 5 puncte; </w:t>
            </w:r>
          </w:p>
          <w:p w14:paraId="03387636"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&gt; 18 luni: 0 puncte</w:t>
            </w:r>
          </w:p>
          <w:p w14:paraId="281BB54F"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 xml:space="preserve">Evaluatorul verifică durata declarată de solicitant în Planul de Afaceri și Cererea de </w:t>
            </w:r>
            <w:proofErr w:type="spellStart"/>
            <w:r w:rsidRPr="0012477C">
              <w:rPr>
                <w:rFonts w:ascii="Times New Roman" w:hAnsi="Times New Roman" w:cs="Times New Roman"/>
              </w:rPr>
              <w:t>finațare</w:t>
            </w:r>
            <w:proofErr w:type="spellEnd"/>
            <w:r w:rsidRPr="0012477C">
              <w:rPr>
                <w:rFonts w:ascii="Times New Roman" w:hAnsi="Times New Roman" w:cs="Times New Roman"/>
              </w:rPr>
              <w:t xml:space="preserve">. </w:t>
            </w:r>
            <w:proofErr w:type="spellStart"/>
            <w:r w:rsidRPr="0012477C">
              <w:rPr>
                <w:rFonts w:ascii="Times New Roman" w:hAnsi="Times New Roman" w:cs="Times New Roman"/>
              </w:rPr>
              <w:t>Durta</w:t>
            </w:r>
            <w:proofErr w:type="spellEnd"/>
            <w:r w:rsidRPr="0012477C">
              <w:rPr>
                <w:rFonts w:ascii="Times New Roman" w:hAnsi="Times New Roman" w:cs="Times New Roman"/>
              </w:rPr>
              <w:t xml:space="preserve"> asumată trebuie sa fie corelată în aceste documente.</w:t>
            </w:r>
          </w:p>
          <w:p w14:paraId="4A075A50"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ATENTIE! durata de implementare asumată prin Planul de Afaceri devine obligatorie, iar nerespectarea ei poate atrage  rezilierea Contractului de Finanțare. </w:t>
            </w:r>
          </w:p>
          <w:p w14:paraId="17208BE7" w14:textId="77777777" w:rsidR="00A82B43" w:rsidRPr="0012477C" w:rsidRDefault="00A82B43" w:rsidP="0012477C">
            <w:pPr>
              <w:jc w:val="both"/>
              <w:rPr>
                <w:rFonts w:ascii="Times New Roman" w:hAnsi="Times New Roman" w:cs="Times New Roman"/>
              </w:rPr>
            </w:pPr>
          </w:p>
        </w:tc>
      </w:tr>
      <w:tr w:rsidR="00A82B43" w:rsidRPr="0012477C" w14:paraId="6315E838" w14:textId="77777777">
        <w:trPr>
          <w:trHeight w:val="360"/>
        </w:trPr>
        <w:tc>
          <w:tcPr>
            <w:tcW w:w="0" w:type="auto"/>
            <w:gridSpan w:val="5"/>
            <w:vAlign w:val="center"/>
          </w:tcPr>
          <w:p w14:paraId="65CC20DF"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lastRenderedPageBreak/>
              <w:t> </w:t>
            </w:r>
          </w:p>
        </w:tc>
      </w:tr>
      <w:tr w:rsidR="00A82B43" w:rsidRPr="0012477C" w14:paraId="62CF488F" w14:textId="77777777">
        <w:tc>
          <w:tcPr>
            <w:tcW w:w="0" w:type="auto"/>
            <w:shd w:val="clear" w:color="auto" w:fill="F8ECD2"/>
            <w:vAlign w:val="center"/>
          </w:tcPr>
          <w:p w14:paraId="5A7AAB0C"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CDCD 3</w:t>
            </w:r>
          </w:p>
        </w:tc>
        <w:tc>
          <w:tcPr>
            <w:tcW w:w="0" w:type="auto"/>
            <w:shd w:val="clear" w:color="auto" w:fill="F8ECD2"/>
            <w:vAlign w:val="center"/>
          </w:tcPr>
          <w:p w14:paraId="2F00CB1E"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Locuri de muncă propuse </w:t>
            </w:r>
          </w:p>
        </w:tc>
        <w:tc>
          <w:tcPr>
            <w:tcW w:w="0" w:type="auto"/>
            <w:vAlign w:val="center"/>
          </w:tcPr>
          <w:p w14:paraId="4C7D1CFB" w14:textId="77777777" w:rsidR="00A82B43" w:rsidRPr="0012477C" w:rsidRDefault="00A82B43" w:rsidP="0012477C">
            <w:pPr>
              <w:jc w:val="both"/>
              <w:rPr>
                <w:rFonts w:ascii="Times New Roman" w:hAnsi="Times New Roman" w:cs="Times New Roman"/>
              </w:rPr>
            </w:pPr>
          </w:p>
        </w:tc>
        <w:tc>
          <w:tcPr>
            <w:tcW w:w="0" w:type="auto"/>
            <w:vAlign w:val="center"/>
          </w:tcPr>
          <w:p w14:paraId="76CDB647" w14:textId="77777777" w:rsidR="00A82B43" w:rsidRPr="0012477C" w:rsidRDefault="00A82B43" w:rsidP="0012477C">
            <w:pPr>
              <w:jc w:val="both"/>
              <w:rPr>
                <w:rFonts w:ascii="Times New Roman" w:hAnsi="Times New Roman" w:cs="Times New Roman"/>
              </w:rPr>
            </w:pPr>
          </w:p>
        </w:tc>
        <w:tc>
          <w:tcPr>
            <w:tcW w:w="0" w:type="auto"/>
            <w:vAlign w:val="center"/>
          </w:tcPr>
          <w:p w14:paraId="4CD6AD9D" w14:textId="77777777" w:rsidR="00A82B43" w:rsidRPr="0012477C" w:rsidRDefault="00A82B43" w:rsidP="0012477C">
            <w:pPr>
              <w:jc w:val="both"/>
              <w:rPr>
                <w:rFonts w:ascii="Times New Roman" w:hAnsi="Times New Roman" w:cs="Times New Roman"/>
              </w:rPr>
            </w:pPr>
          </w:p>
        </w:tc>
      </w:tr>
      <w:tr w:rsidR="00A82B43" w:rsidRPr="0012477C" w14:paraId="2FD23174" w14:textId="77777777">
        <w:tc>
          <w:tcPr>
            <w:tcW w:w="0" w:type="auto"/>
            <w:gridSpan w:val="5"/>
            <w:shd w:val="clear" w:color="auto" w:fill="DDDDDD"/>
            <w:vAlign w:val="center"/>
          </w:tcPr>
          <w:p w14:paraId="451F7EB3"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b/>
              </w:rPr>
              <w:t>Locuri de muncă propuse</w:t>
            </w:r>
            <w:r w:rsidRPr="0012477C">
              <w:rPr>
                <w:rFonts w:ascii="Times New Roman" w:hAnsi="Times New Roman" w:cs="Times New Roman"/>
              </w:rPr>
              <w:t>(suplimentar față de minimul obligatoriu)</w:t>
            </w:r>
          </w:p>
          <w:p w14:paraId="644C7051"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Punctaj acordat</w:t>
            </w:r>
          </w:p>
          <w:p w14:paraId="637DC4B7"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1.Cel puțin 1 loc de muncă suplimentar cu normă întreagă (program de 8 ore/zi) = 10 puncte</w:t>
            </w:r>
          </w:p>
          <w:p w14:paraId="6AF092E5"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2.Cel puțin 1 loc de muncă suplimentar cu normă de 1/2 (program de 4 ore/zi) =5 puncte</w:t>
            </w:r>
          </w:p>
          <w:p w14:paraId="2A40430B"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3. Niciun loc de muncă suplimentar față de minimul obligatoriu = 0 puncte</w:t>
            </w:r>
          </w:p>
          <w:p w14:paraId="7E58CD8A"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Notă: Locul de muncă minim obligatoriu impus prin condițiile de selecție ale intervenției NU se punctează - se punctează exclusiv locurile de muncă create suplimentar față de acesta.</w:t>
            </w:r>
          </w:p>
        </w:tc>
      </w:tr>
      <w:tr w:rsidR="00A82B43" w:rsidRPr="0012477C" w14:paraId="37318461" w14:textId="77777777">
        <w:trPr>
          <w:trHeight w:val="360"/>
        </w:trPr>
        <w:tc>
          <w:tcPr>
            <w:tcW w:w="0" w:type="auto"/>
            <w:gridSpan w:val="5"/>
            <w:vAlign w:val="center"/>
          </w:tcPr>
          <w:p w14:paraId="2DBFEE9B"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r w:rsidR="00A82B43" w:rsidRPr="0012477C" w14:paraId="16D99680" w14:textId="77777777">
        <w:tc>
          <w:tcPr>
            <w:tcW w:w="0" w:type="auto"/>
            <w:shd w:val="clear" w:color="auto" w:fill="F8ECD2"/>
            <w:vAlign w:val="center"/>
          </w:tcPr>
          <w:p w14:paraId="01B04F70"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color w:val="58400C"/>
              </w:rPr>
              <w:t>CD</w:t>
            </w:r>
          </w:p>
        </w:tc>
        <w:tc>
          <w:tcPr>
            <w:tcW w:w="0" w:type="auto"/>
            <w:shd w:val="clear" w:color="auto" w:fill="F8ECD2"/>
            <w:vAlign w:val="center"/>
          </w:tcPr>
          <w:p w14:paraId="63E43920" w14:textId="77777777" w:rsidR="00A82B43" w:rsidRPr="0012477C" w:rsidRDefault="00A82B43" w:rsidP="0012477C">
            <w:pPr>
              <w:jc w:val="both"/>
              <w:rPr>
                <w:rFonts w:ascii="Times New Roman" w:hAnsi="Times New Roman" w:cs="Times New Roman"/>
              </w:rPr>
            </w:pPr>
          </w:p>
        </w:tc>
        <w:tc>
          <w:tcPr>
            <w:tcW w:w="0" w:type="auto"/>
            <w:vAlign w:val="center"/>
          </w:tcPr>
          <w:p w14:paraId="45707EBB" w14:textId="77777777" w:rsidR="00A82B43" w:rsidRPr="0012477C" w:rsidRDefault="00A82B43" w:rsidP="0012477C">
            <w:pPr>
              <w:jc w:val="both"/>
              <w:rPr>
                <w:rFonts w:ascii="Times New Roman" w:hAnsi="Times New Roman" w:cs="Times New Roman"/>
              </w:rPr>
            </w:pPr>
          </w:p>
        </w:tc>
        <w:tc>
          <w:tcPr>
            <w:tcW w:w="0" w:type="auto"/>
            <w:vAlign w:val="center"/>
          </w:tcPr>
          <w:p w14:paraId="07BAB151" w14:textId="77777777" w:rsidR="00A82B43" w:rsidRPr="0012477C" w:rsidRDefault="00A82B43" w:rsidP="0012477C">
            <w:pPr>
              <w:jc w:val="both"/>
              <w:rPr>
                <w:rFonts w:ascii="Times New Roman" w:hAnsi="Times New Roman" w:cs="Times New Roman"/>
              </w:rPr>
            </w:pPr>
          </w:p>
        </w:tc>
        <w:tc>
          <w:tcPr>
            <w:tcW w:w="0" w:type="auto"/>
            <w:vAlign w:val="center"/>
          </w:tcPr>
          <w:p w14:paraId="20311AB0" w14:textId="77777777" w:rsidR="00A82B43" w:rsidRPr="0012477C" w:rsidRDefault="00A82B43" w:rsidP="0012477C">
            <w:pPr>
              <w:jc w:val="both"/>
              <w:rPr>
                <w:rFonts w:ascii="Times New Roman" w:hAnsi="Times New Roman" w:cs="Times New Roman"/>
              </w:rPr>
            </w:pPr>
          </w:p>
        </w:tc>
      </w:tr>
      <w:tr w:rsidR="00A82B43" w:rsidRPr="0012477C" w14:paraId="16FD14E7" w14:textId="77777777">
        <w:tc>
          <w:tcPr>
            <w:tcW w:w="0" w:type="auto"/>
            <w:gridSpan w:val="5"/>
            <w:shd w:val="clear" w:color="auto" w:fill="DDDDDD"/>
            <w:vAlign w:val="center"/>
          </w:tcPr>
          <w:p w14:paraId="346F67B2"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ATENȚIE!</w:t>
            </w:r>
          </w:p>
          <w:p w14:paraId="30E9DE2C" w14:textId="77777777" w:rsidR="00A82B43" w:rsidRPr="0012477C" w:rsidRDefault="002367E9" w:rsidP="0012477C">
            <w:pPr>
              <w:spacing w:line="360" w:lineRule="auto"/>
              <w:ind w:firstLine="493"/>
              <w:jc w:val="both"/>
              <w:rPr>
                <w:rFonts w:ascii="Times New Roman" w:hAnsi="Times New Roman" w:cs="Times New Roman"/>
              </w:rPr>
            </w:pPr>
            <w:r w:rsidRPr="0012477C">
              <w:rPr>
                <w:rFonts w:ascii="Times New Roman" w:hAnsi="Times New Roman" w:cs="Times New Roman"/>
              </w:rPr>
              <w:t>Criteriile de departajare pentru care se obține punctaj este obligatoriu să fie menținute pe întreaga durată de implementare a proiectului.</w:t>
            </w:r>
          </w:p>
        </w:tc>
      </w:tr>
      <w:tr w:rsidR="00A82B43" w:rsidRPr="0012477C" w14:paraId="55D5E6CE" w14:textId="77777777">
        <w:trPr>
          <w:trHeight w:val="360"/>
        </w:trPr>
        <w:tc>
          <w:tcPr>
            <w:tcW w:w="0" w:type="auto"/>
            <w:gridSpan w:val="5"/>
            <w:vAlign w:val="center"/>
          </w:tcPr>
          <w:p w14:paraId="0617B05F" w14:textId="77777777" w:rsidR="00A82B43" w:rsidRPr="0012477C" w:rsidRDefault="002367E9" w:rsidP="0012477C">
            <w:pPr>
              <w:jc w:val="both"/>
              <w:rPr>
                <w:rFonts w:ascii="Times New Roman" w:hAnsi="Times New Roman" w:cs="Times New Roman"/>
              </w:rPr>
            </w:pPr>
            <w:r w:rsidRPr="0012477C">
              <w:rPr>
                <w:rFonts w:ascii="Times New Roman" w:hAnsi="Times New Roman" w:cs="Times New Roman"/>
              </w:rPr>
              <w:t> </w:t>
            </w:r>
          </w:p>
        </w:tc>
      </w:tr>
    </w:tbl>
    <w:p w14:paraId="0A0452D1" w14:textId="77777777" w:rsidR="00A82B43" w:rsidRPr="0012477C" w:rsidRDefault="002367E9" w:rsidP="0012477C">
      <w:pPr>
        <w:spacing w:line="264" w:lineRule="auto"/>
        <w:jc w:val="both"/>
        <w:rPr>
          <w:rFonts w:ascii="Times New Roman" w:hAnsi="Times New Roman" w:cs="Times New Roman"/>
        </w:rPr>
      </w:pPr>
      <w:r w:rsidRPr="0012477C">
        <w:rPr>
          <w:rFonts w:ascii="Times New Roman" w:hAnsi="Times New Roman" w:cs="Times New Roman"/>
        </w:rPr>
        <w:br/>
      </w:r>
      <w:r w:rsidRPr="0012477C">
        <w:rPr>
          <w:rFonts w:ascii="Times New Roman" w:hAnsi="Times New Roman" w:cs="Times New Roman"/>
          <w:b/>
        </w:rPr>
        <w:t>Observații</w:t>
      </w:r>
      <w:r w:rsidRPr="0012477C">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A82B43" w:rsidRPr="0012477C" w14:paraId="3FFFC5FE" w14:textId="77777777">
        <w:trPr>
          <w:trHeight w:val="540"/>
        </w:trPr>
        <w:tc>
          <w:tcPr>
            <w:tcW w:w="0" w:type="auto"/>
            <w:vAlign w:val="center"/>
          </w:tcPr>
          <w:p w14:paraId="62E9D791" w14:textId="77777777" w:rsidR="00A82B43" w:rsidRPr="0012477C" w:rsidRDefault="00A82B43" w:rsidP="0012477C">
            <w:pPr>
              <w:jc w:val="both"/>
              <w:rPr>
                <w:rFonts w:ascii="Times New Roman" w:hAnsi="Times New Roman" w:cs="Times New Roman"/>
              </w:rPr>
            </w:pPr>
          </w:p>
        </w:tc>
      </w:tr>
    </w:tbl>
    <w:p w14:paraId="525B85D4" w14:textId="77777777" w:rsidR="00A82B43" w:rsidRPr="0012477C" w:rsidRDefault="00A82B43" w:rsidP="0012477C">
      <w:pPr>
        <w:jc w:val="both"/>
        <w:rPr>
          <w:rFonts w:ascii="Times New Roman" w:hAnsi="Times New Roman" w:cs="Times New Roman"/>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87"/>
        <w:gridCol w:w="4585"/>
      </w:tblGrid>
      <w:tr w:rsidR="00A82B43" w:rsidRPr="0012477C" w14:paraId="0E84C603" w14:textId="77777777">
        <w:trPr>
          <w:trHeight w:val="1080"/>
        </w:trPr>
        <w:tc>
          <w:tcPr>
            <w:tcW w:w="0" w:type="auto"/>
            <w:gridSpan w:val="2"/>
            <w:vAlign w:val="bottom"/>
          </w:tcPr>
          <w:p w14:paraId="1C29E6B7"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lastRenderedPageBreak/>
              <w:t>Verificat,</w:t>
            </w:r>
          </w:p>
        </w:tc>
      </w:tr>
      <w:tr w:rsidR="00A82B43" w:rsidRPr="0012477C" w14:paraId="464B9A79" w14:textId="77777777">
        <w:trPr>
          <w:trHeight w:val="479"/>
        </w:trPr>
        <w:tc>
          <w:tcPr>
            <w:tcW w:w="0" w:type="auto"/>
            <w:vAlign w:val="center"/>
          </w:tcPr>
          <w:p w14:paraId="16AD182A"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Evaluator 1 GAL _ _ _ _ _ _ _ _ _ _ _ _ _ _ _ _ _</w:t>
            </w:r>
          </w:p>
        </w:tc>
        <w:tc>
          <w:tcPr>
            <w:tcW w:w="0" w:type="auto"/>
            <w:vAlign w:val="center"/>
          </w:tcPr>
          <w:p w14:paraId="0984CA25"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Semnătura și data _ _ _ _ _ _ _ _ _ _ _ _ _ _ _ _ _</w:t>
            </w:r>
          </w:p>
        </w:tc>
      </w:tr>
      <w:tr w:rsidR="00A82B43" w:rsidRPr="0012477C" w14:paraId="556D06C0" w14:textId="77777777">
        <w:trPr>
          <w:trHeight w:val="479"/>
        </w:trPr>
        <w:tc>
          <w:tcPr>
            <w:tcW w:w="0" w:type="auto"/>
            <w:vAlign w:val="center"/>
          </w:tcPr>
          <w:p w14:paraId="5D71F42A"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Evaluator 2 GAL _ _ _ _ _ _ _ _ _ _ _ _ _ _ _ _ _</w:t>
            </w:r>
          </w:p>
        </w:tc>
        <w:tc>
          <w:tcPr>
            <w:tcW w:w="0" w:type="auto"/>
            <w:vAlign w:val="center"/>
          </w:tcPr>
          <w:p w14:paraId="77B0D1C9" w14:textId="77777777" w:rsidR="00A82B43" w:rsidRPr="0012477C" w:rsidRDefault="002367E9" w:rsidP="0012477C">
            <w:pPr>
              <w:keepNext/>
              <w:jc w:val="both"/>
              <w:rPr>
                <w:rFonts w:ascii="Times New Roman" w:hAnsi="Times New Roman" w:cs="Times New Roman"/>
              </w:rPr>
            </w:pPr>
            <w:r w:rsidRPr="0012477C">
              <w:rPr>
                <w:rFonts w:ascii="Times New Roman" w:hAnsi="Times New Roman" w:cs="Times New Roman"/>
                <w:b/>
              </w:rPr>
              <w:t>Semnătura și data _ _ _ _ _ _ _ _ _ _ _ _ _ _ _ _ _</w:t>
            </w:r>
          </w:p>
        </w:tc>
      </w:tr>
    </w:tbl>
    <w:p w14:paraId="52A8E1F8" w14:textId="77777777" w:rsidR="002367E9" w:rsidRPr="0012477C" w:rsidRDefault="002367E9" w:rsidP="0012477C">
      <w:pPr>
        <w:jc w:val="both"/>
        <w:rPr>
          <w:rFonts w:ascii="Times New Roman" w:hAnsi="Times New Roman" w:cs="Times New Roman"/>
        </w:rPr>
      </w:pPr>
    </w:p>
    <w:sectPr w:rsidR="002367E9" w:rsidRPr="00124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7D6"/>
    <w:multiLevelType w:val="hybridMultilevel"/>
    <w:tmpl w:val="E7E862F8"/>
    <w:name w:val="decimal"/>
    <w:lvl w:ilvl="0" w:tplc="5CD2689E">
      <w:start w:val="1"/>
      <w:numFmt w:val="decimal"/>
      <w:lvlText w:val="%1."/>
      <w:lvlJc w:val="left"/>
      <w:pPr>
        <w:ind w:left="720" w:hanging="360"/>
      </w:pPr>
    </w:lvl>
    <w:lvl w:ilvl="1" w:tplc="15FE3056">
      <w:start w:val="1"/>
      <w:numFmt w:val="decimal"/>
      <w:lvlText w:val="%2."/>
      <w:lvlJc w:val="left"/>
      <w:pPr>
        <w:ind w:left="1440" w:hanging="360"/>
      </w:pPr>
    </w:lvl>
    <w:lvl w:ilvl="2" w:tplc="E3D042B6">
      <w:start w:val="1"/>
      <w:numFmt w:val="decimal"/>
      <w:lvlText w:val="%3."/>
      <w:lvlJc w:val="left"/>
      <w:pPr>
        <w:ind w:left="2160" w:hanging="360"/>
      </w:pPr>
    </w:lvl>
    <w:lvl w:ilvl="3" w:tplc="D262A322">
      <w:start w:val="1"/>
      <w:numFmt w:val="decimal"/>
      <w:lvlText w:val="%4."/>
      <w:lvlJc w:val="left"/>
      <w:pPr>
        <w:ind w:left="2880" w:hanging="360"/>
      </w:pPr>
    </w:lvl>
    <w:lvl w:ilvl="4" w:tplc="CE484AC4">
      <w:start w:val="1"/>
      <w:numFmt w:val="decimal"/>
      <w:lvlText w:val="%5."/>
      <w:lvlJc w:val="left"/>
      <w:pPr>
        <w:ind w:left="3600" w:hanging="360"/>
      </w:pPr>
    </w:lvl>
    <w:lvl w:ilvl="5" w:tplc="9EB4D56C">
      <w:start w:val="1"/>
      <w:numFmt w:val="decimal"/>
      <w:lvlText w:val="%6."/>
      <w:lvlJc w:val="left"/>
      <w:pPr>
        <w:ind w:left="4320" w:hanging="360"/>
      </w:pPr>
    </w:lvl>
    <w:lvl w:ilvl="6" w:tplc="118A48F6">
      <w:start w:val="1"/>
      <w:numFmt w:val="decimal"/>
      <w:lvlText w:val="%7."/>
      <w:lvlJc w:val="left"/>
      <w:pPr>
        <w:ind w:left="5040" w:hanging="360"/>
      </w:pPr>
    </w:lvl>
    <w:lvl w:ilvl="7" w:tplc="6F801AC6">
      <w:start w:val="1"/>
      <w:numFmt w:val="decimal"/>
      <w:lvlText w:val="%8."/>
      <w:lvlJc w:val="left"/>
      <w:pPr>
        <w:ind w:left="5760" w:hanging="360"/>
      </w:pPr>
    </w:lvl>
    <w:lvl w:ilvl="8" w:tplc="8DCE8014">
      <w:start w:val="1"/>
      <w:numFmt w:val="decimal"/>
      <w:lvlText w:val="%9."/>
      <w:lvlJc w:val="left"/>
      <w:pPr>
        <w:ind w:left="6480" w:hanging="360"/>
      </w:pPr>
    </w:lvl>
  </w:abstractNum>
  <w:abstractNum w:abstractNumId="1" w15:restartNumberingAfterBreak="0">
    <w:nsid w:val="595D01B2"/>
    <w:multiLevelType w:val="hybridMultilevel"/>
    <w:tmpl w:val="7364457E"/>
    <w:name w:val="disc"/>
    <w:lvl w:ilvl="0" w:tplc="4BDA5048">
      <w:start w:val="1"/>
      <w:numFmt w:val="bullet"/>
      <w:lvlText w:val="•"/>
      <w:lvlJc w:val="left"/>
      <w:pPr>
        <w:ind w:left="720" w:hanging="360"/>
      </w:pPr>
    </w:lvl>
    <w:lvl w:ilvl="1" w:tplc="36CC90FC">
      <w:start w:val="1"/>
      <w:numFmt w:val="bullet"/>
      <w:lvlText w:val="•"/>
      <w:lvlJc w:val="left"/>
      <w:pPr>
        <w:ind w:left="1440" w:hanging="360"/>
      </w:pPr>
    </w:lvl>
    <w:lvl w:ilvl="2" w:tplc="AE94F18C">
      <w:start w:val="1"/>
      <w:numFmt w:val="bullet"/>
      <w:lvlText w:val="•"/>
      <w:lvlJc w:val="left"/>
      <w:pPr>
        <w:ind w:left="2160" w:hanging="360"/>
      </w:pPr>
    </w:lvl>
    <w:lvl w:ilvl="3" w:tplc="1E621660">
      <w:start w:val="1"/>
      <w:numFmt w:val="bullet"/>
      <w:lvlText w:val="•"/>
      <w:lvlJc w:val="left"/>
      <w:pPr>
        <w:ind w:left="2880" w:hanging="360"/>
      </w:pPr>
    </w:lvl>
    <w:lvl w:ilvl="4" w:tplc="A64077DE">
      <w:start w:val="1"/>
      <w:numFmt w:val="bullet"/>
      <w:lvlText w:val="•"/>
      <w:lvlJc w:val="left"/>
      <w:pPr>
        <w:ind w:left="3600" w:hanging="360"/>
      </w:pPr>
    </w:lvl>
    <w:lvl w:ilvl="5" w:tplc="F5DCB036">
      <w:start w:val="1"/>
      <w:numFmt w:val="bullet"/>
      <w:lvlText w:val="•"/>
      <w:lvlJc w:val="left"/>
      <w:pPr>
        <w:ind w:left="4320" w:hanging="360"/>
      </w:pPr>
    </w:lvl>
    <w:lvl w:ilvl="6" w:tplc="B5B4587A">
      <w:start w:val="1"/>
      <w:numFmt w:val="bullet"/>
      <w:lvlText w:val="•"/>
      <w:lvlJc w:val="left"/>
      <w:pPr>
        <w:ind w:left="5040" w:hanging="360"/>
      </w:pPr>
    </w:lvl>
    <w:lvl w:ilvl="7" w:tplc="97FC4694">
      <w:start w:val="1"/>
      <w:numFmt w:val="bullet"/>
      <w:lvlText w:val="•"/>
      <w:lvlJc w:val="left"/>
      <w:pPr>
        <w:ind w:left="5760" w:hanging="360"/>
      </w:pPr>
    </w:lvl>
    <w:lvl w:ilvl="8" w:tplc="18C21030">
      <w:start w:val="1"/>
      <w:numFmt w:val="bullet"/>
      <w:lvlText w:val="•"/>
      <w:lvlJc w:val="left"/>
      <w:pPr>
        <w:ind w:left="6480" w:hanging="360"/>
      </w:pPr>
    </w:lvl>
  </w:abstractNum>
  <w:num w:numId="1" w16cid:durableId="881015008">
    <w:abstractNumId w:val="0"/>
    <w:lvlOverride w:ilvl="0">
      <w:startOverride w:val="1"/>
    </w:lvlOverride>
  </w:num>
  <w:num w:numId="2" w16cid:durableId="1681006437">
    <w:abstractNumId w:val="0"/>
    <w:lvlOverride w:ilvl="0">
      <w:startOverride w:val="1"/>
    </w:lvlOverride>
  </w:num>
  <w:num w:numId="3" w16cid:durableId="116342019">
    <w:abstractNumId w:val="0"/>
    <w:lvlOverride w:ilvl="0">
      <w:startOverride w:val="1"/>
    </w:lvlOverride>
  </w:num>
  <w:num w:numId="4" w16cid:durableId="418407656">
    <w:abstractNumId w:val="1"/>
    <w:lvlOverride w:ilvl="0">
      <w:startOverride w:val="1"/>
    </w:lvlOverride>
  </w:num>
  <w:num w:numId="5" w16cid:durableId="1121415106">
    <w:abstractNumId w:val="1"/>
    <w:lvlOverride w:ilvl="0">
      <w:startOverride w:val="1"/>
    </w:lvlOverride>
  </w:num>
  <w:num w:numId="6" w16cid:durableId="1471289040">
    <w:abstractNumId w:val="1"/>
    <w:lvlOverride w:ilvl="0">
      <w:startOverride w:val="1"/>
    </w:lvlOverride>
  </w:num>
  <w:num w:numId="7" w16cid:durableId="1015887851">
    <w:abstractNumId w:val="1"/>
    <w:lvlOverride w:ilvl="0">
      <w:startOverride w:val="1"/>
    </w:lvlOverride>
  </w:num>
  <w:num w:numId="8" w16cid:durableId="827090531">
    <w:abstractNumId w:val="1"/>
    <w:lvlOverride w:ilvl="0">
      <w:startOverride w:val="1"/>
    </w:lvlOverride>
  </w:num>
  <w:num w:numId="9" w16cid:durableId="1767774058">
    <w:abstractNumId w:val="1"/>
    <w:lvlOverride w:ilvl="0">
      <w:startOverride w:val="1"/>
    </w:lvlOverride>
  </w:num>
  <w:num w:numId="10" w16cid:durableId="1342590077">
    <w:abstractNumId w:val="1"/>
    <w:lvlOverride w:ilvl="0">
      <w:startOverride w:val="1"/>
    </w:lvlOverride>
  </w:num>
  <w:num w:numId="11" w16cid:durableId="1674918645">
    <w:abstractNumId w:val="1"/>
    <w:lvlOverride w:ilvl="0">
      <w:startOverride w:val="1"/>
    </w:lvlOverride>
  </w:num>
  <w:num w:numId="12" w16cid:durableId="1894732400">
    <w:abstractNumId w:val="1"/>
    <w:lvlOverride w:ilvl="0">
      <w:startOverride w:val="1"/>
    </w:lvlOverride>
  </w:num>
  <w:num w:numId="13" w16cid:durableId="1081410542">
    <w:abstractNumId w:val="1"/>
    <w:lvlOverride w:ilvl="0">
      <w:startOverride w:val="1"/>
    </w:lvlOverride>
  </w:num>
  <w:num w:numId="14" w16cid:durableId="2051563386">
    <w:abstractNumId w:val="1"/>
    <w:lvlOverride w:ilvl="0">
      <w:startOverride w:val="1"/>
    </w:lvlOverride>
  </w:num>
  <w:num w:numId="15" w16cid:durableId="1548687335">
    <w:abstractNumId w:val="1"/>
    <w:lvlOverride w:ilvl="0">
      <w:startOverride w:val="1"/>
    </w:lvlOverride>
  </w:num>
  <w:num w:numId="16" w16cid:durableId="15795112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43"/>
    <w:rsid w:val="0012477C"/>
    <w:rsid w:val="002367E9"/>
    <w:rsid w:val="00963FE1"/>
    <w:rsid w:val="009B36E8"/>
    <w:rsid w:val="00A82B43"/>
    <w:rsid w:val="00CE5E74"/>
    <w:rsid w:val="00F52E4D"/>
    <w:rsid w:val="00FE1C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BC58"/>
  <w15:docId w15:val="{0EE401BF-D059-44A7-8B44-60C2E13A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5637</Words>
  <Characters>32701</Characters>
  <Application>Microsoft Office Word</Application>
  <DocSecurity>0</DocSecurity>
  <Lines>272</Lines>
  <Paragraphs>76</Paragraphs>
  <ScaleCrop>false</ScaleCrop>
  <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 Vio</cp:lastModifiedBy>
  <cp:revision>2</cp:revision>
  <dcterms:created xsi:type="dcterms:W3CDTF">2026-05-12T12:53:00Z</dcterms:created>
  <dcterms:modified xsi:type="dcterms:W3CDTF">2026-05-12T12:53:00Z</dcterms:modified>
</cp:coreProperties>
</file>